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DBB" w14:textId="05110A3E" w:rsidR="001713A1" w:rsidRPr="006B680F" w:rsidRDefault="00000000" w:rsidP="00EB1F7E">
      <w:pPr>
        <w:snapToGrid w:val="0"/>
        <w:spacing w:line="260" w:lineRule="atLeast"/>
        <w:jc w:val="center"/>
        <w:rPr>
          <w:rFonts w:ascii="Calibri" w:hAnsi="Calibri"/>
        </w:rPr>
      </w:pPr>
      <w:r>
        <w:rPr>
          <w:rFonts w:ascii="Calibri" w:hAnsi="Calibri"/>
        </w:rPr>
        <w:pict w14:anchorId="6BF5F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75pt">
            <v:imagedata r:id="rId11" o:title="JF_logo"/>
          </v:shape>
        </w:pict>
      </w:r>
    </w:p>
    <w:p w14:paraId="730E5896" w14:textId="77777777" w:rsidR="001713A1" w:rsidRDefault="00000000" w:rsidP="001713A1">
      <w:pPr>
        <w:pStyle w:val="a"/>
        <w:snapToGrid w:val="0"/>
        <w:rPr>
          <w:rFonts w:ascii="Calibri" w:hAnsi="Calibri"/>
          <w:sz w:val="20"/>
          <w:bdr w:val="none" w:sz="0" w:space="0" w:color="auto"/>
        </w:rPr>
      </w:pPr>
      <w:r>
        <w:rPr>
          <w:rFonts w:ascii="Calibri" w:hAnsi="Calibri"/>
          <w:noProof/>
          <w:snapToGrid/>
          <w:sz w:val="20"/>
          <w:bdr w:val="none" w:sz="0" w:space="0" w:color="auto"/>
        </w:rPr>
        <w:pict w14:anchorId="5E4FC154">
          <v:shapetype id="_x0000_t202" coordsize="21600,21600" o:spt="202" path="m,l,21600r21600,l21600,xe">
            <v:stroke joinstyle="miter"/>
            <v:path gradientshapeok="t" o:connecttype="rect"/>
          </v:shapetype>
          <v:shape id="_x0000_s2153" type="#_x0000_t202" style="position:absolute;left:0;text-align:left;margin-left:-13.5pt;margin-top:3.65pt;width:522pt;height:44.95pt;z-index:1" filled="f" stroked="f">
            <v:textbox style="mso-next-textbox:#_x0000_s2153">
              <w:txbxContent>
                <w:p w14:paraId="3F62D055" w14:textId="71A4A044" w:rsidR="001713A1" w:rsidRPr="000A7C8E" w:rsidRDefault="001713A1" w:rsidP="00EB1F7E">
                  <w:pPr>
                    <w:spacing w:line="240" w:lineRule="exact"/>
                    <w:jc w:val="center"/>
                    <w:rPr>
                      <w:rFonts w:ascii="Calibri" w:eastAsia="MS PGothic" w:hAnsi="Calibri"/>
                      <w:color w:val="3366FF"/>
                      <w:sz w:val="24"/>
                      <w:szCs w:val="24"/>
                    </w:rPr>
                  </w:pPr>
                  <w:r w:rsidRPr="00235F18">
                    <w:rPr>
                      <w:rFonts w:ascii="Calibri" w:eastAsia="MS PGothic" w:hAnsi="Calibri"/>
                      <w:color w:val="3366FF"/>
                      <w:sz w:val="24"/>
                      <w:szCs w:val="24"/>
                    </w:rPr>
                    <w:t xml:space="preserve">Fiscal Year </w:t>
                  </w:r>
                  <w:r w:rsidRPr="005D1C52">
                    <w:rPr>
                      <w:rFonts w:ascii="Calibri" w:eastAsia="MS PGothic" w:hAnsi="Calibri"/>
                      <w:color w:val="3366FF"/>
                      <w:sz w:val="24"/>
                      <w:szCs w:val="24"/>
                      <w:highlight w:val="yellow"/>
                    </w:rPr>
                    <w:t>202</w:t>
                  </w:r>
                  <w:r w:rsidR="00A40240">
                    <w:rPr>
                      <w:rFonts w:ascii="Calibri" w:eastAsia="MS PGothic" w:hAnsi="Calibri"/>
                      <w:color w:val="3366FF"/>
                      <w:sz w:val="24"/>
                      <w:szCs w:val="24"/>
                      <w:highlight w:val="yellow"/>
                    </w:rPr>
                    <w:t>5</w:t>
                  </w:r>
                  <w:r w:rsidRPr="005D1C52">
                    <w:rPr>
                      <w:rFonts w:ascii="Calibri" w:eastAsia="MS PGothic" w:hAnsi="Calibri"/>
                      <w:color w:val="3366FF"/>
                      <w:sz w:val="24"/>
                      <w:szCs w:val="24"/>
                      <w:highlight w:val="yellow"/>
                    </w:rPr>
                    <w:t>-2</w:t>
                  </w:r>
                  <w:r w:rsidR="00A40240">
                    <w:rPr>
                      <w:rFonts w:ascii="Calibri" w:eastAsia="MS PGothic" w:hAnsi="Calibri"/>
                      <w:color w:val="3366FF"/>
                      <w:sz w:val="24"/>
                      <w:szCs w:val="24"/>
                      <w:highlight w:val="yellow"/>
                    </w:rPr>
                    <w:t>6</w:t>
                  </w:r>
                </w:p>
                <w:p w14:paraId="4CDF16AF" w14:textId="77777777" w:rsidR="001713A1" w:rsidRPr="000A7C8E" w:rsidRDefault="001713A1" w:rsidP="001713A1">
                  <w:pPr>
                    <w:pStyle w:val="Heading2"/>
                    <w:spacing w:line="400" w:lineRule="exact"/>
                    <w:rPr>
                      <w:rFonts w:ascii="Calibri" w:hAnsi="Calibri"/>
                      <w:color w:val="3366FF"/>
                      <w:sz w:val="36"/>
                      <w:szCs w:val="36"/>
                      <w:u w:val="single"/>
                    </w:rPr>
                  </w:pPr>
                  <w:r w:rsidRPr="000A7C8E">
                    <w:rPr>
                      <w:rFonts w:ascii="Calibri" w:hAnsi="Calibri" w:hint="eastAsia"/>
                      <w:color w:val="3366FF"/>
                      <w:sz w:val="36"/>
                      <w:szCs w:val="36"/>
                      <w:u w:val="single"/>
                    </w:rPr>
                    <w:t>Japanese Teaching Material</w:t>
                  </w:r>
                  <w:r>
                    <w:rPr>
                      <w:rFonts w:ascii="Calibri" w:hAnsi="Calibri"/>
                      <w:color w:val="3366FF"/>
                      <w:sz w:val="36"/>
                      <w:szCs w:val="36"/>
                      <w:u w:val="single"/>
                    </w:rPr>
                    <w:t>s</w:t>
                  </w:r>
                  <w:r w:rsidRPr="000A7C8E">
                    <w:rPr>
                      <w:rFonts w:ascii="Calibri" w:hAnsi="Calibri" w:hint="eastAsia"/>
                      <w:color w:val="3366FF"/>
                      <w:sz w:val="36"/>
                      <w:szCs w:val="36"/>
                      <w:u w:val="single"/>
                    </w:rPr>
                    <w:t xml:space="preserve"> Purchase Grant</w:t>
                  </w:r>
                </w:p>
              </w:txbxContent>
            </v:textbox>
          </v:shape>
        </w:pict>
      </w:r>
    </w:p>
    <w:p w14:paraId="0869618A" w14:textId="77777777" w:rsidR="001713A1" w:rsidRDefault="001713A1" w:rsidP="001713A1">
      <w:pPr>
        <w:pStyle w:val="a"/>
        <w:snapToGrid w:val="0"/>
        <w:rPr>
          <w:rFonts w:ascii="Calibri" w:hAnsi="Calibri"/>
          <w:sz w:val="20"/>
          <w:bdr w:val="none" w:sz="0" w:space="0" w:color="auto"/>
        </w:rPr>
      </w:pPr>
    </w:p>
    <w:p w14:paraId="32240B6A" w14:textId="1AF26C94" w:rsidR="001713A1" w:rsidRPr="00522FE5" w:rsidRDefault="001713A1" w:rsidP="00522FE5">
      <w:pPr>
        <w:pStyle w:val="a"/>
        <w:snapToGrid w:val="0"/>
        <w:jc w:val="center"/>
        <w:rPr>
          <w:rFonts w:ascii="Calibri" w:hAnsi="Calibri"/>
          <w:b/>
          <w:w w:val="200"/>
          <w:sz w:val="24"/>
          <w:szCs w:val="24"/>
          <w:bdr w:val="none" w:sz="0" w:space="0" w:color="auto"/>
        </w:rPr>
      </w:pPr>
      <w:r w:rsidRPr="00722C02">
        <w:rPr>
          <w:rFonts w:ascii="Calibri" w:hAnsi="Calibri"/>
          <w:b/>
          <w:w w:val="200"/>
          <w:sz w:val="24"/>
          <w:szCs w:val="24"/>
          <w:bdr w:val="none" w:sz="0" w:space="0" w:color="auto"/>
        </w:rPr>
        <w:t>Application Instructions</w:t>
      </w:r>
    </w:p>
    <w:p w14:paraId="2BD69E6D"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Program Description</w:t>
      </w:r>
      <w:r w:rsidRPr="00671411">
        <w:rPr>
          <w:rFonts w:ascii="Calibri" w:hAnsi="Calibri"/>
          <w:b/>
          <w:sz w:val="24"/>
          <w:szCs w:val="24"/>
        </w:rPr>
        <w:t xml:space="preserve"> </w:t>
      </w:r>
    </w:p>
    <w:p w14:paraId="638888EC" w14:textId="0984DB69" w:rsidR="001713A1" w:rsidRDefault="001713A1" w:rsidP="001713A1">
      <w:pPr>
        <w:snapToGrid w:val="0"/>
        <w:spacing w:line="300" w:lineRule="exact"/>
        <w:rPr>
          <w:rFonts w:ascii="Calibri" w:hAnsi="Calibri"/>
          <w:bCs/>
          <w:sz w:val="24"/>
          <w:szCs w:val="24"/>
        </w:rPr>
      </w:pPr>
      <w:r w:rsidRPr="00671411">
        <w:rPr>
          <w:rFonts w:ascii="Calibri" w:hAnsi="Calibri"/>
          <w:bCs/>
          <w:sz w:val="24"/>
          <w:szCs w:val="24"/>
        </w:rPr>
        <w:t>T</w:t>
      </w:r>
      <w:r w:rsidRPr="00671411">
        <w:rPr>
          <w:rFonts w:ascii="Calibri" w:hAnsi="Calibri" w:hint="eastAsia"/>
          <w:bCs/>
          <w:sz w:val="24"/>
          <w:szCs w:val="24"/>
        </w:rPr>
        <w:t>h</w:t>
      </w:r>
      <w:r w:rsidRPr="00671411">
        <w:rPr>
          <w:rFonts w:ascii="Calibri" w:hAnsi="Calibri"/>
          <w:bCs/>
          <w:sz w:val="24"/>
          <w:szCs w:val="24"/>
        </w:rPr>
        <w:t>e Japan Foundation, Los Angeles (hereafter “JFLA”)</w:t>
      </w:r>
      <w:r w:rsidRPr="00671411">
        <w:rPr>
          <w:rFonts w:ascii="Calibri" w:hAnsi="Calibri" w:hint="eastAsia"/>
          <w:bCs/>
          <w:sz w:val="24"/>
          <w:szCs w:val="24"/>
        </w:rPr>
        <w:t xml:space="preserve"> </w:t>
      </w:r>
      <w:r w:rsidRPr="00671411">
        <w:rPr>
          <w:rFonts w:ascii="Calibri" w:hAnsi="Calibri"/>
          <w:bCs/>
          <w:sz w:val="24"/>
          <w:szCs w:val="24"/>
        </w:rPr>
        <w:t xml:space="preserve">provides this </w:t>
      </w:r>
      <w:r w:rsidRPr="00671411">
        <w:rPr>
          <w:rFonts w:ascii="Calibri" w:hAnsi="Calibri" w:hint="eastAsia"/>
          <w:bCs/>
          <w:sz w:val="24"/>
          <w:szCs w:val="24"/>
        </w:rPr>
        <w:t xml:space="preserve">program to assist </w:t>
      </w:r>
      <w:r>
        <w:rPr>
          <w:rFonts w:ascii="Calibri" w:hAnsi="Calibri"/>
          <w:bCs/>
          <w:sz w:val="24"/>
          <w:szCs w:val="24"/>
        </w:rPr>
        <w:t xml:space="preserve">U.S. </w:t>
      </w:r>
      <w:r w:rsidRPr="00671411">
        <w:rPr>
          <w:rFonts w:ascii="Calibri" w:hAnsi="Calibri" w:hint="eastAsia"/>
          <w:bCs/>
          <w:sz w:val="24"/>
          <w:szCs w:val="24"/>
        </w:rPr>
        <w:t>educational institutions</w:t>
      </w:r>
      <w:r>
        <w:rPr>
          <w:rFonts w:ascii="Calibri" w:hAnsi="Calibri"/>
          <w:bCs/>
          <w:sz w:val="24"/>
          <w:szCs w:val="24"/>
        </w:rPr>
        <w:t xml:space="preserve"> </w:t>
      </w:r>
      <w:r w:rsidRPr="00671411">
        <w:rPr>
          <w:rFonts w:ascii="Calibri" w:hAnsi="Calibri" w:hint="eastAsia"/>
          <w:bCs/>
          <w:sz w:val="24"/>
          <w:szCs w:val="24"/>
        </w:rPr>
        <w:t xml:space="preserve">to purchase teaching materials (textbooks, </w:t>
      </w:r>
      <w:r w:rsidRPr="00671411">
        <w:rPr>
          <w:rFonts w:ascii="Calibri" w:hAnsi="Calibri"/>
          <w:bCs/>
          <w:sz w:val="24"/>
          <w:szCs w:val="24"/>
        </w:rPr>
        <w:t xml:space="preserve">audio-visual materials, </w:t>
      </w:r>
      <w:r>
        <w:rPr>
          <w:rFonts w:ascii="Calibri" w:hAnsi="Calibri"/>
          <w:bCs/>
          <w:sz w:val="24"/>
          <w:szCs w:val="24"/>
        </w:rPr>
        <w:t xml:space="preserve">e-learning software, </w:t>
      </w:r>
      <w:r w:rsidRPr="00671411">
        <w:rPr>
          <w:rFonts w:ascii="Calibri" w:hAnsi="Calibri"/>
          <w:bCs/>
          <w:sz w:val="24"/>
          <w:szCs w:val="24"/>
        </w:rPr>
        <w:t>dictionaries, teachers’</w:t>
      </w:r>
      <w:r w:rsidRPr="00671411">
        <w:rPr>
          <w:rFonts w:ascii="Calibri" w:hAnsi="Calibri" w:hint="eastAsia"/>
          <w:bCs/>
          <w:sz w:val="24"/>
          <w:szCs w:val="24"/>
        </w:rPr>
        <w:t xml:space="preserve"> reference books, etc.) for their Japanese-language courses by providing financial support </w:t>
      </w:r>
      <w:r w:rsidRPr="00671411">
        <w:rPr>
          <w:rFonts w:ascii="Calibri" w:hAnsi="Calibri"/>
          <w:bCs/>
          <w:sz w:val="24"/>
          <w:szCs w:val="24"/>
        </w:rPr>
        <w:t xml:space="preserve">of </w:t>
      </w:r>
      <w:r w:rsidRPr="00671411">
        <w:rPr>
          <w:rFonts w:ascii="Calibri" w:hAnsi="Calibri"/>
          <w:bCs/>
          <w:sz w:val="24"/>
          <w:szCs w:val="24"/>
          <w:u w:val="single"/>
        </w:rPr>
        <w:t>up to</w:t>
      </w:r>
      <w:r w:rsidRPr="00671411">
        <w:rPr>
          <w:rFonts w:ascii="Calibri" w:hAnsi="Calibri" w:hint="eastAsia"/>
          <w:bCs/>
          <w:sz w:val="24"/>
          <w:szCs w:val="24"/>
          <w:u w:val="single"/>
        </w:rPr>
        <w:t xml:space="preserve"> </w:t>
      </w:r>
      <w:r w:rsidRPr="003E04BD">
        <w:rPr>
          <w:rFonts w:ascii="Calibri" w:hAnsi="Calibri" w:hint="eastAsia"/>
          <w:b/>
          <w:bCs/>
          <w:sz w:val="24"/>
          <w:szCs w:val="24"/>
          <w:u w:val="single"/>
        </w:rPr>
        <w:t>$1,000</w:t>
      </w:r>
      <w:r w:rsidRPr="00671411">
        <w:rPr>
          <w:rFonts w:ascii="Calibri" w:hAnsi="Calibri" w:hint="eastAsia"/>
          <w:bCs/>
          <w:sz w:val="24"/>
          <w:szCs w:val="24"/>
        </w:rPr>
        <w:t xml:space="preserve">. </w:t>
      </w:r>
    </w:p>
    <w:p w14:paraId="07F9B0F6" w14:textId="77777777" w:rsidR="001713A1" w:rsidRPr="001E3052" w:rsidRDefault="001713A1" w:rsidP="001713A1">
      <w:pPr>
        <w:snapToGrid w:val="0"/>
        <w:spacing w:line="300" w:lineRule="exact"/>
        <w:rPr>
          <w:rFonts w:ascii="Calibri" w:hAnsi="Calibri"/>
          <w:bCs/>
          <w:sz w:val="24"/>
          <w:szCs w:val="24"/>
        </w:rPr>
      </w:pPr>
    </w:p>
    <w:p w14:paraId="11067E13"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Conditions of Grant</w:t>
      </w:r>
      <w:r w:rsidRPr="00671411">
        <w:rPr>
          <w:rFonts w:ascii="Calibri" w:hAnsi="Calibri"/>
          <w:b/>
          <w:sz w:val="24"/>
          <w:szCs w:val="24"/>
        </w:rPr>
        <w:t xml:space="preserve"> </w:t>
      </w:r>
    </w:p>
    <w:p w14:paraId="411F54ED" w14:textId="77777777" w:rsidR="001713A1" w:rsidRPr="008A7047"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A</w:t>
      </w:r>
      <w:r>
        <w:rPr>
          <w:rFonts w:ascii="Calibri" w:hAnsi="Calibri" w:hint="eastAsia"/>
          <w:bCs/>
          <w:sz w:val="24"/>
          <w:szCs w:val="24"/>
        </w:rPr>
        <w:t>ppl</w:t>
      </w:r>
      <w:r>
        <w:rPr>
          <w:rFonts w:ascii="Calibri" w:hAnsi="Calibri"/>
          <w:bCs/>
          <w:sz w:val="24"/>
          <w:szCs w:val="24"/>
        </w:rPr>
        <w:t xml:space="preserve">icants </w:t>
      </w:r>
      <w:r w:rsidRPr="00671411">
        <w:rPr>
          <w:rFonts w:ascii="Calibri" w:hAnsi="Calibri" w:hint="eastAsia"/>
          <w:bCs/>
          <w:sz w:val="24"/>
          <w:szCs w:val="24"/>
        </w:rPr>
        <w:t xml:space="preserve">should </w:t>
      </w:r>
      <w:r>
        <w:rPr>
          <w:rFonts w:ascii="Calibri" w:hAnsi="Calibri"/>
          <w:bCs/>
          <w:sz w:val="24"/>
          <w:szCs w:val="24"/>
        </w:rPr>
        <w:t xml:space="preserve">notify JFLA in advance of their intent to apply for the grant. Next, the applicant must </w:t>
      </w:r>
      <w:r w:rsidRPr="00671411">
        <w:rPr>
          <w:rFonts w:ascii="Calibri" w:hAnsi="Calibri" w:hint="eastAsia"/>
          <w:bCs/>
          <w:sz w:val="24"/>
          <w:szCs w:val="24"/>
        </w:rPr>
        <w:t xml:space="preserve">submit an </w:t>
      </w:r>
      <w:r w:rsidRPr="00671411">
        <w:rPr>
          <w:rFonts w:ascii="Calibri" w:hAnsi="Calibri"/>
          <w:bCs/>
          <w:sz w:val="24"/>
          <w:szCs w:val="24"/>
        </w:rPr>
        <w:t>a</w:t>
      </w:r>
      <w:r w:rsidRPr="00671411">
        <w:rPr>
          <w:rFonts w:ascii="Calibri" w:hAnsi="Calibri" w:hint="eastAsia"/>
          <w:bCs/>
          <w:sz w:val="24"/>
          <w:szCs w:val="24"/>
        </w:rPr>
        <w:t>pplication</w:t>
      </w:r>
      <w:r w:rsidRPr="00671411">
        <w:rPr>
          <w:rFonts w:ascii="Calibri" w:hAnsi="Calibri"/>
          <w:bCs/>
          <w:sz w:val="24"/>
          <w:szCs w:val="24"/>
        </w:rPr>
        <w:t xml:space="preserve"> f</w:t>
      </w:r>
      <w:r>
        <w:rPr>
          <w:rFonts w:ascii="Calibri" w:hAnsi="Calibri" w:hint="eastAsia"/>
          <w:bCs/>
          <w:sz w:val="24"/>
          <w:szCs w:val="24"/>
        </w:rPr>
        <w:t xml:space="preserve">orm </w:t>
      </w:r>
      <w:r>
        <w:rPr>
          <w:rFonts w:ascii="Calibri" w:hAnsi="Calibri"/>
          <w:bCs/>
          <w:sz w:val="24"/>
          <w:szCs w:val="24"/>
        </w:rPr>
        <w:t>containing their</w:t>
      </w:r>
      <w:r w:rsidRPr="00671411">
        <w:rPr>
          <w:rFonts w:ascii="Calibri" w:hAnsi="Calibri" w:hint="eastAsia"/>
          <w:bCs/>
          <w:sz w:val="24"/>
          <w:szCs w:val="24"/>
        </w:rPr>
        <w:t xml:space="preserve"> </w:t>
      </w:r>
      <w:r w:rsidRPr="00671411">
        <w:rPr>
          <w:rFonts w:ascii="Calibri" w:hAnsi="Calibri"/>
          <w:b/>
          <w:bCs/>
          <w:sz w:val="24"/>
          <w:szCs w:val="24"/>
        </w:rPr>
        <w:t>w</w:t>
      </w:r>
      <w:r w:rsidRPr="00671411">
        <w:rPr>
          <w:rFonts w:ascii="Calibri" w:hAnsi="Calibri" w:hint="eastAsia"/>
          <w:b/>
          <w:bCs/>
          <w:sz w:val="24"/>
          <w:szCs w:val="24"/>
        </w:rPr>
        <w:t xml:space="preserve">ish </w:t>
      </w:r>
      <w:r w:rsidRPr="00671411">
        <w:rPr>
          <w:rFonts w:ascii="Calibri" w:hAnsi="Calibri"/>
          <w:b/>
          <w:bCs/>
          <w:sz w:val="24"/>
          <w:szCs w:val="24"/>
        </w:rPr>
        <w:t>l</w:t>
      </w:r>
      <w:r w:rsidRPr="00671411">
        <w:rPr>
          <w:rFonts w:ascii="Calibri" w:hAnsi="Calibri" w:hint="eastAsia"/>
          <w:b/>
          <w:bCs/>
          <w:sz w:val="24"/>
          <w:szCs w:val="24"/>
        </w:rPr>
        <w:t>ist</w:t>
      </w:r>
      <w:r w:rsidRPr="00671411">
        <w:rPr>
          <w:rFonts w:ascii="Calibri" w:hAnsi="Calibri" w:hint="eastAsia"/>
          <w:bCs/>
          <w:sz w:val="24"/>
          <w:szCs w:val="24"/>
        </w:rPr>
        <w:t xml:space="preserve">. </w:t>
      </w:r>
      <w:r>
        <w:rPr>
          <w:rFonts w:ascii="Calibri" w:hAnsi="Calibri" w:hint="eastAsia"/>
          <w:bCs/>
          <w:sz w:val="24"/>
          <w:szCs w:val="24"/>
        </w:rPr>
        <w:t xml:space="preserve">On the wish list, </w:t>
      </w:r>
      <w:r w:rsidRPr="00671411">
        <w:rPr>
          <w:rFonts w:ascii="Calibri" w:hAnsi="Calibri" w:hint="eastAsia"/>
          <w:bCs/>
          <w:sz w:val="24"/>
          <w:szCs w:val="24"/>
        </w:rPr>
        <w:t>indicate titles, unit price</w:t>
      </w:r>
      <w:r>
        <w:rPr>
          <w:rFonts w:ascii="Calibri" w:hAnsi="Calibri"/>
          <w:bCs/>
          <w:sz w:val="24"/>
          <w:szCs w:val="24"/>
        </w:rPr>
        <w:t>s</w:t>
      </w:r>
      <w:r w:rsidRPr="00671411">
        <w:rPr>
          <w:rFonts w:ascii="Calibri" w:hAnsi="Calibri" w:hint="eastAsia"/>
          <w:bCs/>
          <w:sz w:val="24"/>
          <w:szCs w:val="24"/>
        </w:rPr>
        <w:t xml:space="preserve">, quantities, and </w:t>
      </w:r>
      <w:r>
        <w:rPr>
          <w:rFonts w:ascii="Calibri" w:hAnsi="Calibri"/>
          <w:bCs/>
          <w:sz w:val="24"/>
          <w:szCs w:val="24"/>
        </w:rPr>
        <w:t xml:space="preserve">the </w:t>
      </w:r>
      <w:r w:rsidRPr="00671411">
        <w:rPr>
          <w:rFonts w:ascii="Calibri" w:hAnsi="Calibri" w:hint="eastAsia"/>
          <w:bCs/>
          <w:sz w:val="24"/>
          <w:szCs w:val="24"/>
        </w:rPr>
        <w:t xml:space="preserve">estimated total cost </w:t>
      </w:r>
      <w:r>
        <w:rPr>
          <w:rFonts w:ascii="Calibri" w:hAnsi="Calibri"/>
          <w:bCs/>
          <w:sz w:val="24"/>
          <w:szCs w:val="24"/>
        </w:rPr>
        <w:t xml:space="preserve">of the materials </w:t>
      </w:r>
      <w:r>
        <w:rPr>
          <w:rFonts w:ascii="Calibri" w:hAnsi="Calibri" w:hint="eastAsia"/>
          <w:bCs/>
          <w:sz w:val="24"/>
          <w:szCs w:val="24"/>
        </w:rPr>
        <w:t>(including tax and shipping</w:t>
      </w:r>
      <w:r>
        <w:rPr>
          <w:rFonts w:ascii="Calibri" w:hAnsi="Calibri"/>
          <w:bCs/>
          <w:sz w:val="24"/>
          <w:szCs w:val="24"/>
        </w:rPr>
        <w:t xml:space="preserve"> &amp; </w:t>
      </w:r>
      <w:r w:rsidRPr="00671411">
        <w:rPr>
          <w:rFonts w:ascii="Calibri" w:hAnsi="Calibri" w:hint="eastAsia"/>
          <w:bCs/>
          <w:sz w:val="24"/>
          <w:szCs w:val="24"/>
        </w:rPr>
        <w:t>handling charges)</w:t>
      </w:r>
      <w:r w:rsidRPr="00671411">
        <w:rPr>
          <w:rFonts w:ascii="Calibri" w:hAnsi="Calibri"/>
          <w:bCs/>
          <w:sz w:val="24"/>
          <w:szCs w:val="24"/>
        </w:rPr>
        <w:t>.</w:t>
      </w:r>
      <w:r>
        <w:rPr>
          <w:rFonts w:ascii="Calibri" w:hAnsi="Calibri"/>
          <w:bCs/>
          <w:sz w:val="24"/>
          <w:szCs w:val="24"/>
        </w:rPr>
        <w:t xml:space="preserve"> Applicants who are awarded this grant (hereafter referred to as “grantees”) will be responsible for purchasing the materials on their own.</w:t>
      </w:r>
      <w:r>
        <w:rPr>
          <w:rFonts w:ascii="Calibri" w:hAnsi="Calibri"/>
          <w:sz w:val="24"/>
          <w:szCs w:val="24"/>
        </w:rPr>
        <w:t xml:space="preserve"> </w:t>
      </w:r>
      <w:r w:rsidRPr="008A7047">
        <w:rPr>
          <w:rFonts w:ascii="Calibri" w:hAnsi="Calibri"/>
          <w:bCs/>
          <w:sz w:val="24"/>
          <w:szCs w:val="24"/>
        </w:rPr>
        <w:t>The total estimate of the wish list may be over $1,000, but the Japan Foundation, Los Angeles (hereafter “JFLA”) will only cover up to the approved grant amount.</w:t>
      </w:r>
    </w:p>
    <w:p w14:paraId="6A09E083" w14:textId="77777777" w:rsidR="001713A1" w:rsidRPr="00671411" w:rsidRDefault="001713A1" w:rsidP="001713A1">
      <w:pPr>
        <w:snapToGrid w:val="0"/>
        <w:spacing w:line="240" w:lineRule="exact"/>
        <w:ind w:left="357"/>
        <w:rPr>
          <w:rFonts w:ascii="Calibri" w:hAnsi="Calibri"/>
          <w:bCs/>
          <w:sz w:val="24"/>
          <w:szCs w:val="24"/>
        </w:rPr>
      </w:pPr>
      <w:r w:rsidRPr="00671411">
        <w:rPr>
          <w:rFonts w:ascii="Calibri" w:hAnsi="Calibri"/>
          <w:bCs/>
          <w:sz w:val="24"/>
          <w:szCs w:val="24"/>
        </w:rPr>
        <w:t xml:space="preserve"> </w:t>
      </w:r>
    </w:p>
    <w:p w14:paraId="17F6E852" w14:textId="77777777" w:rsidR="001713A1" w:rsidRPr="00671411" w:rsidRDefault="001713A1" w:rsidP="001713A1">
      <w:pPr>
        <w:numPr>
          <w:ilvl w:val="0"/>
          <w:numId w:val="11"/>
        </w:numPr>
        <w:snapToGrid w:val="0"/>
        <w:spacing w:line="240" w:lineRule="exact"/>
        <w:rPr>
          <w:rFonts w:ascii="Calibri" w:hAnsi="Calibri"/>
          <w:sz w:val="24"/>
          <w:szCs w:val="24"/>
        </w:rPr>
      </w:pPr>
      <w:r w:rsidRPr="00671411">
        <w:rPr>
          <w:rFonts w:ascii="Calibri" w:hAnsi="Calibri"/>
          <w:sz w:val="24"/>
          <w:szCs w:val="24"/>
        </w:rPr>
        <w:t>If awarded the grant, the grantee may only purchase items from the wish list. Should the grantee wish to modify the</w:t>
      </w:r>
      <w:r>
        <w:rPr>
          <w:rFonts w:ascii="Calibri" w:hAnsi="Calibri"/>
          <w:sz w:val="24"/>
          <w:szCs w:val="24"/>
        </w:rPr>
        <w:t>ir</w:t>
      </w:r>
      <w:r w:rsidRPr="00671411">
        <w:rPr>
          <w:rFonts w:ascii="Calibri" w:hAnsi="Calibri"/>
          <w:sz w:val="24"/>
          <w:szCs w:val="24"/>
        </w:rPr>
        <w:t xml:space="preserve"> wish list, the grantee must </w:t>
      </w:r>
      <w:r>
        <w:rPr>
          <w:rFonts w:ascii="Calibri" w:hAnsi="Calibri"/>
          <w:sz w:val="24"/>
          <w:szCs w:val="24"/>
        </w:rPr>
        <w:t>notify</w:t>
      </w:r>
      <w:r w:rsidRPr="00671411">
        <w:rPr>
          <w:rFonts w:ascii="Calibri" w:hAnsi="Calibri"/>
          <w:sz w:val="24"/>
          <w:szCs w:val="24"/>
        </w:rPr>
        <w:t xml:space="preserve"> JFLA </w:t>
      </w:r>
      <w:r w:rsidRPr="005D6D31">
        <w:rPr>
          <w:rFonts w:ascii="Calibri" w:hAnsi="Calibri"/>
          <w:sz w:val="24"/>
          <w:szCs w:val="24"/>
        </w:rPr>
        <w:t xml:space="preserve">and wait for approval </w:t>
      </w:r>
      <w:r w:rsidRPr="005D6D31">
        <w:rPr>
          <w:rFonts w:ascii="Calibri" w:hAnsi="Calibri"/>
          <w:sz w:val="24"/>
          <w:szCs w:val="24"/>
          <w:u w:val="single"/>
        </w:rPr>
        <w:t>prior to purchasing</w:t>
      </w:r>
      <w:r w:rsidRPr="00671411">
        <w:rPr>
          <w:rFonts w:ascii="Calibri" w:hAnsi="Calibri"/>
          <w:sz w:val="24"/>
          <w:szCs w:val="24"/>
        </w:rPr>
        <w:t>. JFLA recommends listing over $1,000 worth of materials on the</w:t>
      </w:r>
      <w:r>
        <w:rPr>
          <w:rFonts w:ascii="Calibri" w:hAnsi="Calibri"/>
          <w:sz w:val="24"/>
          <w:szCs w:val="24"/>
        </w:rPr>
        <w:t xml:space="preserve"> wish list in case</w:t>
      </w:r>
      <w:r w:rsidRPr="00671411">
        <w:rPr>
          <w:rFonts w:ascii="Calibri" w:hAnsi="Calibri"/>
          <w:sz w:val="24"/>
          <w:szCs w:val="24"/>
        </w:rPr>
        <w:t xml:space="preserve"> some of the items are out-of-stock. When actually making any purchases, the applicant may d</w:t>
      </w:r>
      <w:r>
        <w:rPr>
          <w:rFonts w:ascii="Calibri" w:hAnsi="Calibri"/>
          <w:sz w:val="24"/>
          <w:szCs w:val="24"/>
        </w:rPr>
        <w:t>ecide not to purchase every item</w:t>
      </w:r>
      <w:r w:rsidRPr="00671411">
        <w:rPr>
          <w:rFonts w:ascii="Calibri" w:hAnsi="Calibri"/>
          <w:sz w:val="24"/>
          <w:szCs w:val="24"/>
        </w:rPr>
        <w:t xml:space="preserve"> on the list.</w:t>
      </w:r>
    </w:p>
    <w:p w14:paraId="763B4663" w14:textId="77777777" w:rsidR="001713A1" w:rsidRPr="00671411" w:rsidRDefault="001713A1" w:rsidP="001713A1">
      <w:pPr>
        <w:snapToGrid w:val="0"/>
        <w:spacing w:line="240" w:lineRule="exact"/>
        <w:ind w:left="357"/>
        <w:rPr>
          <w:rFonts w:ascii="Calibri" w:hAnsi="Calibri"/>
          <w:sz w:val="24"/>
          <w:szCs w:val="24"/>
        </w:rPr>
      </w:pPr>
    </w:p>
    <w:p w14:paraId="5B08316F"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Please </w:t>
      </w:r>
      <w:r>
        <w:rPr>
          <w:rFonts w:ascii="Calibri" w:hAnsi="Calibri"/>
          <w:b/>
          <w:bCs/>
          <w:color w:val="FF0000"/>
          <w:sz w:val="24"/>
          <w:szCs w:val="24"/>
        </w:rPr>
        <w:t>DO NOT</w:t>
      </w:r>
      <w:r w:rsidRPr="00671411">
        <w:rPr>
          <w:rFonts w:ascii="Calibri" w:hAnsi="Calibri" w:hint="eastAsia"/>
          <w:b/>
          <w:bCs/>
          <w:color w:val="FF0000"/>
          <w:sz w:val="24"/>
          <w:szCs w:val="24"/>
        </w:rPr>
        <w:t xml:space="preserve"> purchase anything </w:t>
      </w:r>
      <w:r w:rsidRPr="00671411">
        <w:rPr>
          <w:rFonts w:ascii="Calibri" w:hAnsi="Calibri"/>
          <w:b/>
          <w:bCs/>
          <w:color w:val="FF0000"/>
          <w:sz w:val="24"/>
          <w:szCs w:val="24"/>
        </w:rPr>
        <w:t>at the time of application.</w:t>
      </w:r>
      <w:r w:rsidRPr="00671411">
        <w:rPr>
          <w:rFonts w:ascii="Calibri" w:hAnsi="Calibri"/>
          <w:b/>
          <w:bCs/>
          <w:color w:val="FF0000"/>
          <w:sz w:val="24"/>
          <w:szCs w:val="24"/>
        </w:rPr>
        <w:br/>
      </w:r>
      <w:r w:rsidRPr="00671411">
        <w:rPr>
          <w:rFonts w:ascii="Calibri" w:hAnsi="Calibri"/>
          <w:bCs/>
          <w:sz w:val="24"/>
          <w:szCs w:val="24"/>
        </w:rPr>
        <w:t>If the applicant is approved for the grant,</w:t>
      </w:r>
      <w:r w:rsidRPr="00671411">
        <w:rPr>
          <w:rFonts w:ascii="Calibri" w:hAnsi="Calibri" w:hint="eastAsia"/>
          <w:bCs/>
          <w:sz w:val="24"/>
          <w:szCs w:val="24"/>
        </w:rPr>
        <w:t xml:space="preserve"> t</w:t>
      </w:r>
      <w:r w:rsidRPr="00671411">
        <w:rPr>
          <w:rFonts w:ascii="Calibri" w:hAnsi="Calibri"/>
          <w:bCs/>
          <w:sz w:val="24"/>
          <w:szCs w:val="24"/>
        </w:rPr>
        <w:t>hey</w:t>
      </w:r>
      <w:r w:rsidRPr="00671411">
        <w:rPr>
          <w:rFonts w:ascii="Calibri" w:hAnsi="Calibri" w:hint="eastAsia"/>
          <w:bCs/>
          <w:sz w:val="24"/>
          <w:szCs w:val="24"/>
        </w:rPr>
        <w:t xml:space="preserve"> will receive the related grant documents (</w:t>
      </w:r>
      <w:r w:rsidRPr="00671411">
        <w:rPr>
          <w:rFonts w:ascii="Calibri" w:hAnsi="Calibri"/>
          <w:bCs/>
          <w:sz w:val="24"/>
          <w:szCs w:val="24"/>
        </w:rPr>
        <w:t>“</w:t>
      </w:r>
      <w:r w:rsidRPr="00671411">
        <w:rPr>
          <w:rFonts w:ascii="Calibri" w:hAnsi="Calibri" w:hint="eastAsia"/>
          <w:bCs/>
          <w:sz w:val="24"/>
          <w:szCs w:val="24"/>
        </w:rPr>
        <w:t>Notice of Grant Approval</w:t>
      </w:r>
      <w:r w:rsidRPr="00671411">
        <w:rPr>
          <w:rFonts w:ascii="Calibri" w:hAnsi="Calibri"/>
          <w:bCs/>
          <w:sz w:val="24"/>
          <w:szCs w:val="24"/>
        </w:rPr>
        <w:t>”</w:t>
      </w:r>
      <w:r>
        <w:rPr>
          <w:rFonts w:ascii="Calibri" w:hAnsi="Calibri"/>
          <w:bCs/>
          <w:sz w:val="24"/>
          <w:szCs w:val="24"/>
        </w:rPr>
        <w:t xml:space="preserve"> letter,</w:t>
      </w:r>
      <w:r w:rsidRPr="00671411">
        <w:rPr>
          <w:rFonts w:ascii="Calibri" w:hAnsi="Calibri" w:hint="eastAsia"/>
          <w:bCs/>
          <w:sz w:val="24"/>
          <w:szCs w:val="24"/>
        </w:rPr>
        <w:t xml:space="preserve"> </w:t>
      </w:r>
      <w:r w:rsidRPr="00671411">
        <w:rPr>
          <w:rFonts w:ascii="Calibri" w:hAnsi="Calibri"/>
          <w:bCs/>
          <w:sz w:val="24"/>
          <w:szCs w:val="24"/>
        </w:rPr>
        <w:t>“</w:t>
      </w:r>
      <w:r w:rsidRPr="00671411">
        <w:rPr>
          <w:rFonts w:ascii="Calibri" w:hAnsi="Calibri" w:hint="eastAsia"/>
          <w:bCs/>
          <w:sz w:val="24"/>
          <w:szCs w:val="24"/>
        </w:rPr>
        <w:t>Acceptance of Grant</w:t>
      </w:r>
      <w:r w:rsidRPr="00671411">
        <w:rPr>
          <w:rFonts w:ascii="Calibri" w:hAnsi="Calibri"/>
          <w:bCs/>
          <w:sz w:val="24"/>
          <w:szCs w:val="24"/>
        </w:rPr>
        <w:t>”</w:t>
      </w:r>
      <w:r w:rsidRPr="00671411">
        <w:rPr>
          <w:rFonts w:ascii="Calibri" w:hAnsi="Calibri" w:hint="eastAsia"/>
          <w:bCs/>
          <w:sz w:val="24"/>
          <w:szCs w:val="24"/>
        </w:rPr>
        <w:t xml:space="preserve"> form, etc.)</w:t>
      </w:r>
      <w:r w:rsidRPr="00671411">
        <w:rPr>
          <w:rFonts w:ascii="Calibri" w:hAnsi="Calibri"/>
          <w:bCs/>
          <w:sz w:val="24"/>
          <w:szCs w:val="24"/>
        </w:rPr>
        <w:t xml:space="preserve"> from JFLA.</w:t>
      </w:r>
      <w:r w:rsidRPr="00671411">
        <w:rPr>
          <w:rFonts w:ascii="Calibri" w:hAnsi="Calibri" w:hint="eastAsia"/>
          <w:bCs/>
          <w:sz w:val="24"/>
          <w:szCs w:val="24"/>
        </w:rPr>
        <w:t xml:space="preserve"> </w:t>
      </w:r>
      <w:r w:rsidRPr="00671411">
        <w:rPr>
          <w:rFonts w:ascii="Calibri" w:hAnsi="Calibri"/>
          <w:bCs/>
          <w:sz w:val="24"/>
          <w:szCs w:val="24"/>
        </w:rPr>
        <w:t xml:space="preserve">They </w:t>
      </w:r>
      <w:r w:rsidRPr="00671411">
        <w:rPr>
          <w:rFonts w:ascii="Calibri" w:hAnsi="Calibri" w:hint="eastAsia"/>
          <w:bCs/>
          <w:sz w:val="24"/>
          <w:szCs w:val="24"/>
        </w:rPr>
        <w:t>may start purchasing the approved materials</w:t>
      </w:r>
      <w:r>
        <w:rPr>
          <w:rFonts w:ascii="Calibri" w:hAnsi="Calibri"/>
          <w:bCs/>
          <w:sz w:val="24"/>
          <w:szCs w:val="24"/>
        </w:rPr>
        <w:t xml:space="preserve"> </w:t>
      </w:r>
      <w:r w:rsidRPr="005D6D31">
        <w:rPr>
          <w:rFonts w:ascii="Calibri" w:hAnsi="Calibri"/>
          <w:bCs/>
          <w:sz w:val="24"/>
          <w:szCs w:val="24"/>
          <w:u w:val="single"/>
        </w:rPr>
        <w:t>only</w:t>
      </w:r>
      <w:r w:rsidRPr="005D6D31">
        <w:rPr>
          <w:rFonts w:ascii="Calibri" w:hAnsi="Calibri" w:hint="eastAsia"/>
          <w:bCs/>
          <w:sz w:val="24"/>
          <w:szCs w:val="24"/>
          <w:u w:val="single"/>
        </w:rPr>
        <w:t xml:space="preserve"> after </w:t>
      </w:r>
      <w:r w:rsidRPr="005D6D31">
        <w:rPr>
          <w:rFonts w:ascii="Calibri" w:hAnsi="Calibri"/>
          <w:bCs/>
          <w:sz w:val="24"/>
          <w:szCs w:val="24"/>
          <w:u w:val="single"/>
        </w:rPr>
        <w:t>mailin</w:t>
      </w:r>
      <w:r w:rsidRPr="005D6D31">
        <w:rPr>
          <w:rFonts w:ascii="Calibri" w:hAnsi="Calibri" w:hint="eastAsia"/>
          <w:bCs/>
          <w:sz w:val="24"/>
          <w:szCs w:val="24"/>
          <w:u w:val="single"/>
        </w:rPr>
        <w:t xml:space="preserve">g </w:t>
      </w:r>
      <w:r w:rsidRPr="005D6D31">
        <w:rPr>
          <w:rFonts w:ascii="Calibri" w:hAnsi="Calibri"/>
          <w:bCs/>
          <w:sz w:val="24"/>
          <w:szCs w:val="24"/>
          <w:u w:val="single"/>
        </w:rPr>
        <w:t>their signed</w:t>
      </w:r>
      <w:r w:rsidRPr="005D6D31">
        <w:rPr>
          <w:rFonts w:ascii="Calibri" w:hAnsi="Calibri" w:hint="eastAsia"/>
          <w:bCs/>
          <w:sz w:val="24"/>
          <w:szCs w:val="24"/>
          <w:u w:val="single"/>
        </w:rPr>
        <w:t xml:space="preserve"> </w:t>
      </w:r>
      <w:r w:rsidRPr="005D6D31">
        <w:rPr>
          <w:rFonts w:ascii="Calibri" w:hAnsi="Calibri"/>
          <w:bCs/>
          <w:sz w:val="24"/>
          <w:szCs w:val="24"/>
          <w:u w:val="single"/>
        </w:rPr>
        <w:t>“</w:t>
      </w:r>
      <w:r w:rsidRPr="005D6D31">
        <w:rPr>
          <w:rFonts w:ascii="Calibri" w:hAnsi="Calibri" w:hint="eastAsia"/>
          <w:bCs/>
          <w:sz w:val="24"/>
          <w:szCs w:val="24"/>
          <w:u w:val="single"/>
        </w:rPr>
        <w:t>Acceptance of Grant</w:t>
      </w:r>
      <w:r w:rsidRPr="005D6D31">
        <w:rPr>
          <w:rFonts w:ascii="Calibri" w:hAnsi="Calibri"/>
          <w:bCs/>
          <w:sz w:val="24"/>
          <w:szCs w:val="24"/>
          <w:u w:val="single"/>
        </w:rPr>
        <w:t>”</w:t>
      </w:r>
      <w:r w:rsidRPr="005D6D31">
        <w:rPr>
          <w:rFonts w:ascii="Calibri" w:hAnsi="Calibri" w:hint="eastAsia"/>
          <w:bCs/>
          <w:sz w:val="24"/>
          <w:szCs w:val="24"/>
          <w:u w:val="single"/>
        </w:rPr>
        <w:t xml:space="preserve"> form</w:t>
      </w:r>
      <w:r w:rsidRPr="005D6D31">
        <w:rPr>
          <w:rFonts w:ascii="Calibri" w:hAnsi="Calibri" w:hint="eastAsia"/>
          <w:bCs/>
          <w:sz w:val="24"/>
          <w:szCs w:val="24"/>
        </w:rPr>
        <w:t xml:space="preserve"> to JFLA.</w:t>
      </w:r>
    </w:p>
    <w:p w14:paraId="645D57B3" w14:textId="77777777" w:rsidR="001713A1" w:rsidRPr="00671411" w:rsidRDefault="001713A1" w:rsidP="001713A1">
      <w:pPr>
        <w:snapToGrid w:val="0"/>
        <w:spacing w:line="240" w:lineRule="exact"/>
        <w:ind w:left="360"/>
        <w:rPr>
          <w:rFonts w:ascii="Calibri" w:hAnsi="Calibri"/>
          <w:sz w:val="24"/>
          <w:szCs w:val="24"/>
        </w:rPr>
      </w:pPr>
    </w:p>
    <w:p w14:paraId="6BFA48D7" w14:textId="77777777" w:rsidR="001713A1" w:rsidRPr="00C70951" w:rsidRDefault="001713A1" w:rsidP="001713A1">
      <w:pPr>
        <w:numPr>
          <w:ilvl w:val="0"/>
          <w:numId w:val="11"/>
        </w:numPr>
        <w:snapToGrid w:val="0"/>
        <w:spacing w:line="240" w:lineRule="exact"/>
        <w:ind w:left="357" w:hanging="357"/>
        <w:rPr>
          <w:rFonts w:ascii="Calibri" w:hAnsi="Calibri"/>
          <w:b/>
          <w:sz w:val="24"/>
          <w:szCs w:val="24"/>
        </w:rPr>
      </w:pPr>
      <w:r w:rsidRPr="00671411">
        <w:rPr>
          <w:rFonts w:ascii="Calibri" w:hAnsi="Calibri" w:hint="eastAsia"/>
          <w:sz w:val="24"/>
          <w:szCs w:val="24"/>
        </w:rPr>
        <w:t xml:space="preserve">The eligible items for support are Japanese-language teaching materials, such as </w:t>
      </w:r>
      <w:r w:rsidRPr="006804CC">
        <w:rPr>
          <w:rFonts w:ascii="Calibri" w:hAnsi="Calibri" w:hint="eastAsia"/>
          <w:sz w:val="24"/>
          <w:szCs w:val="24"/>
        </w:rPr>
        <w:t xml:space="preserve">textbooks, audio-visual materials, dictionaries, digital learning </w:t>
      </w:r>
      <w:r w:rsidRPr="006804CC">
        <w:rPr>
          <w:rFonts w:ascii="Calibri" w:hAnsi="Calibri"/>
          <w:sz w:val="24"/>
          <w:szCs w:val="24"/>
        </w:rPr>
        <w:t>software</w:t>
      </w:r>
      <w:r w:rsidRPr="006804CC">
        <w:rPr>
          <w:rFonts w:ascii="Calibri" w:hAnsi="Calibri" w:hint="eastAsia"/>
          <w:sz w:val="24"/>
          <w:szCs w:val="24"/>
        </w:rPr>
        <w:t>, teacher</w:t>
      </w:r>
      <w:r w:rsidRPr="006804CC">
        <w:rPr>
          <w:rFonts w:ascii="Calibri" w:hAnsi="Calibri"/>
          <w:sz w:val="24"/>
          <w:szCs w:val="24"/>
        </w:rPr>
        <w:t>’</w:t>
      </w:r>
      <w:r w:rsidRPr="006804CC">
        <w:rPr>
          <w:rFonts w:ascii="Calibri" w:hAnsi="Calibri" w:hint="eastAsia"/>
          <w:sz w:val="24"/>
          <w:szCs w:val="24"/>
        </w:rPr>
        <w:t>s reference books, etc.</w:t>
      </w:r>
      <w:r w:rsidRPr="00671411">
        <w:rPr>
          <w:rFonts w:ascii="Calibri" w:hAnsi="Calibri" w:hint="eastAsia"/>
          <w:sz w:val="24"/>
          <w:szCs w:val="24"/>
        </w:rPr>
        <w:t xml:space="preserve"> The applicant may </w:t>
      </w:r>
      <w:r w:rsidRPr="00671411">
        <w:rPr>
          <w:rFonts w:ascii="Calibri" w:hAnsi="Calibri"/>
          <w:sz w:val="24"/>
          <w:szCs w:val="24"/>
        </w:rPr>
        <w:t xml:space="preserve">also </w:t>
      </w:r>
      <w:r w:rsidRPr="00671411">
        <w:rPr>
          <w:rFonts w:ascii="Calibri" w:hAnsi="Calibri" w:hint="eastAsia"/>
          <w:sz w:val="24"/>
          <w:szCs w:val="24"/>
        </w:rPr>
        <w:t xml:space="preserve">request Japanese cultural items (origami, </w:t>
      </w:r>
      <w:r w:rsidRPr="00671411">
        <w:rPr>
          <w:rFonts w:ascii="Calibri" w:hAnsi="Calibri"/>
          <w:sz w:val="24"/>
          <w:szCs w:val="24"/>
        </w:rPr>
        <w:t>calligraphy</w:t>
      </w:r>
      <w:r w:rsidRPr="00671411">
        <w:rPr>
          <w:rFonts w:ascii="Calibri" w:hAnsi="Calibri" w:hint="eastAsia"/>
          <w:sz w:val="24"/>
          <w:szCs w:val="24"/>
        </w:rPr>
        <w:t xml:space="preserve"> set, etc.)</w:t>
      </w:r>
      <w:r w:rsidRPr="00671411">
        <w:rPr>
          <w:rFonts w:ascii="Calibri" w:hAnsi="Calibri"/>
          <w:sz w:val="24"/>
          <w:szCs w:val="24"/>
        </w:rPr>
        <w:t>.</w:t>
      </w:r>
      <w:r w:rsidRPr="00671411">
        <w:rPr>
          <w:rFonts w:ascii="Calibri" w:hAnsi="Calibri" w:hint="eastAsia"/>
          <w:sz w:val="24"/>
          <w:szCs w:val="24"/>
        </w:rPr>
        <w:t xml:space="preserve"> </w:t>
      </w:r>
      <w:r w:rsidRPr="00671411">
        <w:rPr>
          <w:rFonts w:ascii="Calibri" w:hAnsi="Calibri"/>
          <w:sz w:val="24"/>
          <w:szCs w:val="24"/>
        </w:rPr>
        <w:t xml:space="preserve">The </w:t>
      </w:r>
      <w:r w:rsidRPr="00671411">
        <w:rPr>
          <w:rFonts w:ascii="Calibri" w:hAnsi="Calibri" w:hint="eastAsia"/>
          <w:sz w:val="24"/>
          <w:szCs w:val="24"/>
        </w:rPr>
        <w:t xml:space="preserve">JFLA grant </w:t>
      </w:r>
      <w:r w:rsidRPr="00671411">
        <w:rPr>
          <w:rFonts w:ascii="Calibri" w:hAnsi="Calibri" w:hint="eastAsia"/>
          <w:b/>
          <w:sz w:val="24"/>
          <w:szCs w:val="24"/>
          <w:u w:val="single"/>
        </w:rPr>
        <w:t xml:space="preserve">will </w:t>
      </w:r>
      <w:r w:rsidRPr="006804CC">
        <w:rPr>
          <w:rFonts w:ascii="Calibri" w:hAnsi="Calibri" w:hint="eastAsia"/>
          <w:b/>
          <w:color w:val="FF0000"/>
          <w:sz w:val="24"/>
          <w:szCs w:val="24"/>
          <w:u w:val="single"/>
        </w:rPr>
        <w:t>NOT</w:t>
      </w:r>
      <w:r w:rsidRPr="00671411">
        <w:rPr>
          <w:rFonts w:ascii="Calibri" w:hAnsi="Calibri" w:hint="eastAsia"/>
          <w:b/>
          <w:sz w:val="24"/>
          <w:szCs w:val="24"/>
          <w:u w:val="single"/>
        </w:rPr>
        <w:t xml:space="preserve"> </w:t>
      </w:r>
      <w:r w:rsidRPr="00C70951">
        <w:rPr>
          <w:rFonts w:ascii="Calibri" w:hAnsi="Calibri" w:hint="eastAsia"/>
          <w:b/>
          <w:sz w:val="24"/>
          <w:szCs w:val="24"/>
          <w:u w:val="single"/>
        </w:rPr>
        <w:t>cover</w:t>
      </w:r>
      <w:r>
        <w:rPr>
          <w:rFonts w:ascii="Calibri" w:hAnsi="Calibri" w:hint="eastAsia"/>
          <w:b/>
          <w:sz w:val="24"/>
          <w:szCs w:val="24"/>
        </w:rPr>
        <w:t xml:space="preserve"> </w:t>
      </w:r>
      <w:r w:rsidRPr="00C70951">
        <w:rPr>
          <w:rFonts w:ascii="Calibri" w:hAnsi="Calibri" w:hint="eastAsia"/>
          <w:sz w:val="24"/>
          <w:szCs w:val="24"/>
        </w:rPr>
        <w:t xml:space="preserve">any electronic hardware such as </w:t>
      </w:r>
      <w:r w:rsidRPr="006804CC">
        <w:rPr>
          <w:rFonts w:ascii="Calibri" w:hAnsi="Calibri" w:hint="eastAsia"/>
          <w:b/>
          <w:color w:val="FF0000"/>
          <w:sz w:val="24"/>
          <w:szCs w:val="24"/>
        </w:rPr>
        <w:t xml:space="preserve">laptop computers, tablet computers, </w:t>
      </w:r>
      <w:r w:rsidRPr="006804CC">
        <w:rPr>
          <w:rFonts w:ascii="Calibri" w:hAnsi="Calibri"/>
          <w:b/>
          <w:color w:val="FF0000"/>
          <w:sz w:val="24"/>
          <w:szCs w:val="24"/>
        </w:rPr>
        <w:t>camcorder</w:t>
      </w:r>
      <w:r w:rsidRPr="006804CC">
        <w:rPr>
          <w:rFonts w:ascii="Calibri" w:hAnsi="Calibri" w:hint="eastAsia"/>
          <w:b/>
          <w:color w:val="FF0000"/>
          <w:sz w:val="24"/>
          <w:szCs w:val="24"/>
        </w:rPr>
        <w:t xml:space="preserve">s, digital cameras, etc.) </w:t>
      </w:r>
      <w:r w:rsidRPr="006804CC">
        <w:rPr>
          <w:rFonts w:ascii="Calibri" w:hAnsi="Calibri"/>
          <w:b/>
          <w:color w:val="FF0000"/>
          <w:sz w:val="24"/>
          <w:szCs w:val="24"/>
        </w:rPr>
        <w:t>or</w:t>
      </w:r>
      <w:r w:rsidRPr="006804CC">
        <w:rPr>
          <w:rFonts w:ascii="Calibri" w:hAnsi="Calibri" w:hint="eastAsia"/>
          <w:b/>
          <w:color w:val="FF0000"/>
          <w:sz w:val="24"/>
          <w:szCs w:val="24"/>
        </w:rPr>
        <w:t xml:space="preserve"> consumable stationery supplies (papers, pens, etc.)</w:t>
      </w:r>
      <w:r w:rsidRPr="006804CC">
        <w:rPr>
          <w:rFonts w:ascii="Calibri" w:hAnsi="Calibri"/>
          <w:b/>
          <w:color w:val="FF0000"/>
          <w:sz w:val="24"/>
          <w:szCs w:val="24"/>
        </w:rPr>
        <w:t>.</w:t>
      </w:r>
    </w:p>
    <w:p w14:paraId="7BC93FA3" w14:textId="77777777" w:rsidR="001713A1" w:rsidRPr="00671411" w:rsidRDefault="001713A1" w:rsidP="001713A1">
      <w:pPr>
        <w:snapToGrid w:val="0"/>
        <w:spacing w:line="240" w:lineRule="exact"/>
        <w:ind w:left="357"/>
        <w:rPr>
          <w:rFonts w:ascii="Calibri" w:hAnsi="Calibri"/>
          <w:sz w:val="24"/>
          <w:szCs w:val="24"/>
        </w:rPr>
      </w:pPr>
    </w:p>
    <w:p w14:paraId="729B40D4"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 xml:space="preserve">Grantees </w:t>
      </w:r>
      <w:r w:rsidRPr="00671411">
        <w:rPr>
          <w:rFonts w:ascii="Calibri" w:hAnsi="Calibri" w:hint="eastAsia"/>
          <w:b/>
          <w:bCs/>
          <w:sz w:val="24"/>
          <w:szCs w:val="24"/>
        </w:rPr>
        <w:t xml:space="preserve">must keep </w:t>
      </w:r>
      <w:r>
        <w:rPr>
          <w:rFonts w:ascii="Calibri" w:hAnsi="Calibri"/>
          <w:b/>
          <w:bCs/>
          <w:sz w:val="24"/>
          <w:szCs w:val="24"/>
        </w:rPr>
        <w:t>all</w:t>
      </w:r>
      <w:r w:rsidRPr="00671411">
        <w:rPr>
          <w:rFonts w:ascii="Calibri" w:hAnsi="Calibri" w:hint="eastAsia"/>
          <w:b/>
          <w:bCs/>
          <w:sz w:val="24"/>
          <w:szCs w:val="24"/>
        </w:rPr>
        <w:t xml:space="preserve"> proof of p</w:t>
      </w:r>
      <w:r>
        <w:rPr>
          <w:rFonts w:ascii="Calibri" w:hAnsi="Calibri"/>
          <w:b/>
          <w:bCs/>
          <w:sz w:val="24"/>
          <w:szCs w:val="24"/>
        </w:rPr>
        <w:t>ayment</w:t>
      </w:r>
      <w:r w:rsidRPr="00671411">
        <w:rPr>
          <w:rFonts w:ascii="Calibri" w:hAnsi="Calibri" w:hint="eastAsia"/>
          <w:bCs/>
          <w:sz w:val="24"/>
          <w:szCs w:val="24"/>
        </w:rPr>
        <w:t xml:space="preserve"> (</w:t>
      </w:r>
      <w:r w:rsidRPr="005D6D31">
        <w:rPr>
          <w:rFonts w:ascii="Calibri" w:hAnsi="Calibri" w:hint="eastAsia"/>
          <w:bCs/>
          <w:sz w:val="24"/>
          <w:szCs w:val="24"/>
        </w:rPr>
        <w:t xml:space="preserve">receipts/invoices </w:t>
      </w:r>
      <w:r w:rsidRPr="005D6D31">
        <w:rPr>
          <w:rFonts w:ascii="Calibri" w:hAnsi="Calibri"/>
          <w:bCs/>
          <w:sz w:val="24"/>
          <w:szCs w:val="24"/>
        </w:rPr>
        <w:t xml:space="preserve">which show that payment </w:t>
      </w:r>
      <w:r w:rsidRPr="005D6D31">
        <w:rPr>
          <w:rFonts w:ascii="Calibri" w:hAnsi="Calibri" w:hint="eastAsia"/>
          <w:bCs/>
          <w:sz w:val="24"/>
          <w:szCs w:val="24"/>
        </w:rPr>
        <w:t xml:space="preserve">for teaching materials </w:t>
      </w:r>
      <w:r w:rsidRPr="005D6D31">
        <w:rPr>
          <w:rFonts w:ascii="Calibri" w:hAnsi="Calibri"/>
          <w:bCs/>
          <w:sz w:val="24"/>
          <w:szCs w:val="24"/>
        </w:rPr>
        <w:t xml:space="preserve">and </w:t>
      </w:r>
      <w:r w:rsidRPr="005D6D31">
        <w:rPr>
          <w:rFonts w:ascii="Calibri" w:hAnsi="Calibri" w:hint="eastAsia"/>
          <w:bCs/>
          <w:sz w:val="24"/>
          <w:szCs w:val="24"/>
        </w:rPr>
        <w:t>shipping/handling charges</w:t>
      </w:r>
      <w:r w:rsidRPr="005D6D31">
        <w:rPr>
          <w:rFonts w:ascii="Calibri" w:hAnsi="Calibri"/>
          <w:bCs/>
          <w:sz w:val="24"/>
          <w:szCs w:val="24"/>
        </w:rPr>
        <w:t xml:space="preserve"> </w:t>
      </w:r>
      <w:r w:rsidRPr="005D6D31">
        <w:rPr>
          <w:rFonts w:ascii="Calibri" w:hAnsi="Calibri"/>
          <w:bCs/>
          <w:sz w:val="24"/>
          <w:szCs w:val="24"/>
          <w:u w:val="single"/>
        </w:rPr>
        <w:t>has been completed</w:t>
      </w:r>
      <w:r w:rsidRPr="00671411">
        <w:rPr>
          <w:rFonts w:ascii="Calibri" w:hAnsi="Calibri" w:hint="eastAsia"/>
          <w:bCs/>
          <w:sz w:val="24"/>
          <w:szCs w:val="24"/>
        </w:rPr>
        <w:t xml:space="preserve">). </w:t>
      </w:r>
      <w:r w:rsidRPr="00671411">
        <w:rPr>
          <w:rFonts w:ascii="Calibri" w:hAnsi="Calibri" w:hint="eastAsia"/>
          <w:b/>
          <w:bCs/>
          <w:color w:val="FF0000"/>
          <w:sz w:val="24"/>
          <w:szCs w:val="24"/>
        </w:rPr>
        <w:t xml:space="preserve">JFLA will only reimburse </w:t>
      </w:r>
      <w:r>
        <w:rPr>
          <w:rFonts w:ascii="Calibri" w:hAnsi="Calibri"/>
          <w:b/>
          <w:bCs/>
          <w:color w:val="FF0000"/>
          <w:sz w:val="24"/>
          <w:szCs w:val="24"/>
        </w:rPr>
        <w:t xml:space="preserve">for </w:t>
      </w:r>
      <w:r w:rsidRPr="00671411">
        <w:rPr>
          <w:rFonts w:ascii="Calibri" w:hAnsi="Calibri" w:hint="eastAsia"/>
          <w:b/>
          <w:bCs/>
          <w:color w:val="FF0000"/>
          <w:sz w:val="24"/>
          <w:szCs w:val="24"/>
        </w:rPr>
        <w:t>items with relevant proof of p</w:t>
      </w:r>
      <w:r>
        <w:rPr>
          <w:rFonts w:ascii="Calibri" w:hAnsi="Calibri"/>
          <w:b/>
          <w:bCs/>
          <w:color w:val="FF0000"/>
          <w:sz w:val="24"/>
          <w:szCs w:val="24"/>
        </w:rPr>
        <w:t>ayment</w:t>
      </w:r>
      <w:r w:rsidRPr="00671411">
        <w:rPr>
          <w:rFonts w:ascii="Calibri" w:hAnsi="Calibri" w:hint="eastAsia"/>
          <w:bCs/>
          <w:sz w:val="24"/>
          <w:szCs w:val="24"/>
        </w:rPr>
        <w:t xml:space="preserve">. </w:t>
      </w:r>
    </w:p>
    <w:p w14:paraId="49130584" w14:textId="77777777" w:rsidR="001713A1" w:rsidRPr="00671411" w:rsidRDefault="001713A1" w:rsidP="001713A1">
      <w:pPr>
        <w:snapToGrid w:val="0"/>
        <w:spacing w:line="240" w:lineRule="exact"/>
        <w:ind w:left="357"/>
        <w:rPr>
          <w:rFonts w:ascii="Calibri" w:hAnsi="Calibri"/>
          <w:sz w:val="24"/>
          <w:szCs w:val="24"/>
        </w:rPr>
      </w:pPr>
    </w:p>
    <w:p w14:paraId="79C78692" w14:textId="77777777" w:rsidR="001713A1" w:rsidRPr="00671411" w:rsidRDefault="001713A1" w:rsidP="001713A1">
      <w:pPr>
        <w:numPr>
          <w:ilvl w:val="0"/>
          <w:numId w:val="11"/>
        </w:numPr>
        <w:snapToGrid w:val="0"/>
        <w:spacing w:line="240" w:lineRule="exact"/>
        <w:rPr>
          <w:rFonts w:ascii="Calibri" w:hAnsi="Calibri"/>
          <w:bCs/>
          <w:sz w:val="24"/>
          <w:szCs w:val="24"/>
        </w:rPr>
      </w:pPr>
      <w:r>
        <w:rPr>
          <w:rFonts w:ascii="Calibri" w:hAnsi="Calibri" w:hint="eastAsia"/>
          <w:bCs/>
          <w:sz w:val="24"/>
          <w:szCs w:val="24"/>
        </w:rPr>
        <w:t>The grant payment (</w:t>
      </w:r>
      <w:r w:rsidRPr="00671411">
        <w:rPr>
          <w:rFonts w:ascii="Calibri" w:hAnsi="Calibri" w:hint="eastAsia"/>
          <w:bCs/>
          <w:sz w:val="24"/>
          <w:szCs w:val="24"/>
        </w:rPr>
        <w:t xml:space="preserve">reimbursement check) will not be provided until </w:t>
      </w:r>
      <w:r>
        <w:rPr>
          <w:rFonts w:ascii="Calibri" w:hAnsi="Calibri"/>
          <w:bCs/>
          <w:sz w:val="24"/>
          <w:szCs w:val="24"/>
        </w:rPr>
        <w:t>all</w:t>
      </w:r>
      <w:r w:rsidRPr="00671411">
        <w:rPr>
          <w:rFonts w:ascii="Calibri" w:hAnsi="Calibri" w:hint="eastAsia"/>
          <w:bCs/>
          <w:sz w:val="24"/>
          <w:szCs w:val="24"/>
        </w:rPr>
        <w:t xml:space="preserve"> required documents </w:t>
      </w:r>
      <w:r>
        <w:rPr>
          <w:rFonts w:ascii="Calibri" w:hAnsi="Calibri"/>
          <w:bCs/>
          <w:sz w:val="24"/>
          <w:szCs w:val="24"/>
        </w:rPr>
        <w:t>including</w:t>
      </w:r>
      <w:r w:rsidRPr="00671411">
        <w:rPr>
          <w:rFonts w:ascii="Calibri" w:hAnsi="Calibri" w:hint="eastAsia"/>
          <w:bCs/>
          <w:sz w:val="24"/>
          <w:szCs w:val="24"/>
        </w:rPr>
        <w:t xml:space="preserve"> </w:t>
      </w:r>
      <w:r w:rsidRPr="00671411">
        <w:rPr>
          <w:rFonts w:ascii="Calibri" w:hAnsi="Calibri" w:hint="eastAsia"/>
          <w:b/>
          <w:bCs/>
          <w:sz w:val="24"/>
          <w:szCs w:val="24"/>
        </w:rPr>
        <w:t>proof of p</w:t>
      </w:r>
      <w:r>
        <w:rPr>
          <w:rFonts w:ascii="Calibri" w:hAnsi="Calibri"/>
          <w:b/>
          <w:bCs/>
          <w:sz w:val="24"/>
          <w:szCs w:val="24"/>
        </w:rPr>
        <w:t>ayment</w:t>
      </w:r>
      <w:r w:rsidRPr="00671411">
        <w:rPr>
          <w:rFonts w:ascii="Calibri" w:hAnsi="Calibri" w:hint="eastAsia"/>
          <w:bCs/>
          <w:sz w:val="24"/>
          <w:szCs w:val="24"/>
        </w:rPr>
        <w:t xml:space="preserve"> (receipts, invoices, etc.),</w:t>
      </w:r>
      <w:r w:rsidRPr="00671411">
        <w:rPr>
          <w:rFonts w:ascii="Calibri" w:hAnsi="Calibri"/>
          <w:bCs/>
          <w:sz w:val="24"/>
          <w:szCs w:val="24"/>
        </w:rPr>
        <w:t xml:space="preserve"> </w:t>
      </w:r>
      <w:r>
        <w:rPr>
          <w:rFonts w:ascii="Calibri" w:hAnsi="Calibri"/>
          <w:bCs/>
          <w:sz w:val="24"/>
          <w:szCs w:val="24"/>
        </w:rPr>
        <w:t>the signed</w:t>
      </w:r>
      <w:r w:rsidRPr="00671411">
        <w:rPr>
          <w:rFonts w:ascii="Calibri" w:hAnsi="Calibri" w:hint="eastAsia"/>
          <w:bCs/>
          <w:sz w:val="24"/>
          <w:szCs w:val="24"/>
        </w:rPr>
        <w:t xml:space="preserve"> </w:t>
      </w:r>
      <w:r w:rsidRPr="00671411">
        <w:rPr>
          <w:rFonts w:ascii="Calibri" w:hAnsi="Calibri" w:hint="eastAsia"/>
          <w:b/>
          <w:bCs/>
          <w:sz w:val="24"/>
          <w:szCs w:val="24"/>
        </w:rPr>
        <w:t>Request for Payment</w:t>
      </w:r>
      <w:r w:rsidRPr="00671411">
        <w:rPr>
          <w:rFonts w:ascii="Calibri" w:hAnsi="Calibri" w:hint="eastAsia"/>
          <w:bCs/>
          <w:sz w:val="24"/>
          <w:szCs w:val="24"/>
        </w:rPr>
        <w:t xml:space="preserve"> form</w:t>
      </w:r>
      <w:r>
        <w:rPr>
          <w:rFonts w:ascii="Calibri" w:hAnsi="Calibri"/>
          <w:bCs/>
          <w:sz w:val="24"/>
          <w:szCs w:val="24"/>
        </w:rPr>
        <w:t xml:space="preserve"> </w:t>
      </w:r>
      <w:r w:rsidRPr="005D6D31">
        <w:rPr>
          <w:rFonts w:ascii="Calibri" w:hAnsi="Calibri"/>
          <w:bCs/>
          <w:sz w:val="24"/>
          <w:szCs w:val="24"/>
        </w:rPr>
        <w:t>(physical copy</w:t>
      </w:r>
      <w:r w:rsidRPr="00671411">
        <w:rPr>
          <w:rFonts w:ascii="Calibri" w:hAnsi="Calibri"/>
          <w:bCs/>
          <w:sz w:val="24"/>
          <w:szCs w:val="24"/>
        </w:rPr>
        <w:t>)</w:t>
      </w:r>
      <w:r w:rsidRPr="00671411">
        <w:rPr>
          <w:rFonts w:ascii="Calibri" w:hAnsi="Calibri" w:hint="eastAsia"/>
          <w:bCs/>
          <w:sz w:val="24"/>
          <w:szCs w:val="24"/>
        </w:rPr>
        <w:t>,</w:t>
      </w:r>
      <w:r w:rsidRPr="00671411">
        <w:rPr>
          <w:rFonts w:ascii="Calibri" w:hAnsi="Calibri"/>
          <w:bCs/>
          <w:sz w:val="24"/>
          <w:szCs w:val="24"/>
        </w:rPr>
        <w:t xml:space="preserve"> and </w:t>
      </w:r>
      <w:r>
        <w:rPr>
          <w:rFonts w:ascii="Calibri" w:hAnsi="Calibri"/>
          <w:bCs/>
          <w:sz w:val="24"/>
          <w:szCs w:val="24"/>
        </w:rPr>
        <w:t>the</w:t>
      </w:r>
      <w:r w:rsidRPr="00671411">
        <w:rPr>
          <w:rFonts w:ascii="Calibri" w:hAnsi="Calibri" w:hint="eastAsia"/>
          <w:bCs/>
          <w:sz w:val="24"/>
          <w:szCs w:val="24"/>
        </w:rPr>
        <w:t xml:space="preserve"> </w:t>
      </w:r>
      <w:r w:rsidRPr="00671411">
        <w:rPr>
          <w:rFonts w:ascii="Calibri" w:hAnsi="Calibri" w:hint="eastAsia"/>
          <w:b/>
          <w:bCs/>
          <w:sz w:val="24"/>
          <w:szCs w:val="24"/>
        </w:rPr>
        <w:t>Final Report</w:t>
      </w:r>
      <w:r w:rsidRPr="00671411">
        <w:rPr>
          <w:rFonts w:ascii="Calibri" w:hAnsi="Calibri"/>
          <w:b/>
          <w:bCs/>
          <w:sz w:val="24"/>
          <w:szCs w:val="24"/>
        </w:rPr>
        <w:t xml:space="preserve"> </w:t>
      </w:r>
      <w:r w:rsidRPr="00671411">
        <w:rPr>
          <w:rFonts w:ascii="Calibri" w:hAnsi="Calibri"/>
          <w:bCs/>
          <w:sz w:val="24"/>
          <w:szCs w:val="24"/>
        </w:rPr>
        <w:t>are submitted</w:t>
      </w:r>
      <w:r w:rsidRPr="00671411">
        <w:rPr>
          <w:rFonts w:ascii="Calibri" w:hAnsi="Calibri" w:hint="eastAsia"/>
          <w:bCs/>
          <w:sz w:val="24"/>
          <w:szCs w:val="24"/>
        </w:rPr>
        <w:t xml:space="preserve">. </w:t>
      </w:r>
      <w:r w:rsidRPr="00671411">
        <w:rPr>
          <w:rFonts w:ascii="Calibri" w:hAnsi="Calibri"/>
          <w:bCs/>
          <w:sz w:val="24"/>
          <w:szCs w:val="24"/>
        </w:rPr>
        <w:t>Grantees</w:t>
      </w:r>
      <w:r w:rsidRPr="00671411">
        <w:rPr>
          <w:rFonts w:ascii="Calibri" w:hAnsi="Calibri" w:hint="eastAsia"/>
          <w:bCs/>
          <w:sz w:val="24"/>
          <w:szCs w:val="24"/>
        </w:rPr>
        <w:t xml:space="preserve"> who </w:t>
      </w:r>
      <w:r>
        <w:rPr>
          <w:rFonts w:ascii="Calibri" w:hAnsi="Calibri"/>
          <w:bCs/>
          <w:sz w:val="24"/>
          <w:szCs w:val="24"/>
        </w:rPr>
        <w:t xml:space="preserve">do not </w:t>
      </w:r>
      <w:r w:rsidRPr="00671411">
        <w:rPr>
          <w:rFonts w:ascii="Calibri" w:hAnsi="Calibri" w:hint="eastAsia"/>
          <w:bCs/>
          <w:sz w:val="24"/>
          <w:szCs w:val="24"/>
        </w:rPr>
        <w:t xml:space="preserve">submit these documents will not be </w:t>
      </w:r>
      <w:r w:rsidRPr="00671411">
        <w:rPr>
          <w:rFonts w:ascii="Calibri" w:hAnsi="Calibri"/>
          <w:bCs/>
          <w:sz w:val="24"/>
          <w:szCs w:val="24"/>
        </w:rPr>
        <w:t>reimbursed</w:t>
      </w:r>
      <w:r w:rsidRPr="00671411">
        <w:rPr>
          <w:rFonts w:ascii="Calibri" w:hAnsi="Calibri" w:hint="eastAsia"/>
          <w:bCs/>
          <w:sz w:val="24"/>
          <w:szCs w:val="24"/>
        </w:rPr>
        <w:t>.</w:t>
      </w:r>
    </w:p>
    <w:p w14:paraId="76828546" w14:textId="77777777" w:rsidR="001713A1" w:rsidRPr="00671411" w:rsidRDefault="001713A1" w:rsidP="001713A1">
      <w:pPr>
        <w:snapToGrid w:val="0"/>
        <w:spacing w:line="240" w:lineRule="exact"/>
        <w:ind w:left="357"/>
        <w:rPr>
          <w:rFonts w:ascii="Calibri" w:hAnsi="Calibri"/>
          <w:sz w:val="24"/>
          <w:szCs w:val="24"/>
        </w:rPr>
      </w:pPr>
    </w:p>
    <w:p w14:paraId="083FC08D"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JFLA </w:t>
      </w:r>
      <w:r>
        <w:rPr>
          <w:rFonts w:ascii="Calibri" w:hAnsi="Calibri"/>
          <w:b/>
          <w:bCs/>
          <w:color w:val="FF0000"/>
          <w:sz w:val="24"/>
          <w:szCs w:val="24"/>
        </w:rPr>
        <w:t>CANNOT</w:t>
      </w:r>
      <w:r w:rsidRPr="00671411">
        <w:rPr>
          <w:rFonts w:ascii="Calibri" w:hAnsi="Calibri" w:hint="eastAsia"/>
          <w:b/>
          <w:bCs/>
          <w:color w:val="FF0000"/>
          <w:sz w:val="24"/>
          <w:szCs w:val="24"/>
        </w:rPr>
        <w:t xml:space="preserve"> make the reimbursement check payable to an individual</w:t>
      </w:r>
      <w:r w:rsidRPr="00671411">
        <w:rPr>
          <w:rFonts w:ascii="Calibri" w:hAnsi="Calibri" w:hint="eastAsia"/>
          <w:bCs/>
          <w:color w:val="FF0000"/>
          <w:sz w:val="24"/>
          <w:szCs w:val="24"/>
        </w:rPr>
        <w:t>.</w:t>
      </w:r>
      <w:r w:rsidRPr="00671411">
        <w:rPr>
          <w:rFonts w:ascii="Calibri" w:hAnsi="Calibri"/>
          <w:bCs/>
          <w:sz w:val="24"/>
          <w:szCs w:val="24"/>
          <w:u w:val="single"/>
        </w:rPr>
        <w:br/>
      </w:r>
      <w:r w:rsidRPr="00671411">
        <w:rPr>
          <w:rFonts w:ascii="Calibri" w:hAnsi="Calibri" w:hint="eastAsia"/>
          <w:bCs/>
          <w:sz w:val="24"/>
          <w:szCs w:val="24"/>
        </w:rPr>
        <w:t>JFLA will finalize the grant amount based on the proof of p</w:t>
      </w:r>
      <w:r>
        <w:rPr>
          <w:rFonts w:ascii="Calibri" w:hAnsi="Calibri"/>
          <w:bCs/>
          <w:sz w:val="24"/>
          <w:szCs w:val="24"/>
        </w:rPr>
        <w:t>ayment</w:t>
      </w:r>
      <w:r w:rsidRPr="00671411">
        <w:rPr>
          <w:rFonts w:ascii="Calibri" w:hAnsi="Calibri"/>
          <w:bCs/>
          <w:sz w:val="24"/>
          <w:szCs w:val="24"/>
        </w:rPr>
        <w:t>, and</w:t>
      </w:r>
      <w:r w:rsidRPr="00671411">
        <w:rPr>
          <w:rFonts w:ascii="Calibri" w:hAnsi="Calibri" w:hint="eastAsia"/>
          <w:bCs/>
          <w:color w:val="FF0000"/>
          <w:sz w:val="24"/>
          <w:szCs w:val="24"/>
        </w:rPr>
        <w:t xml:space="preserve"> </w:t>
      </w:r>
      <w:r w:rsidRPr="00671411">
        <w:rPr>
          <w:rFonts w:ascii="Calibri" w:hAnsi="Calibri"/>
          <w:bCs/>
          <w:sz w:val="24"/>
          <w:szCs w:val="24"/>
        </w:rPr>
        <w:t>t</w:t>
      </w:r>
      <w:r w:rsidRPr="00671411">
        <w:rPr>
          <w:rFonts w:ascii="Calibri" w:hAnsi="Calibri" w:hint="eastAsia"/>
          <w:bCs/>
          <w:sz w:val="24"/>
          <w:szCs w:val="24"/>
        </w:rPr>
        <w:t xml:space="preserve">he reimbursement check will be made payable to the </w:t>
      </w:r>
      <w:r>
        <w:rPr>
          <w:rFonts w:ascii="Calibri" w:hAnsi="Calibri"/>
          <w:bCs/>
          <w:sz w:val="24"/>
          <w:szCs w:val="24"/>
        </w:rPr>
        <w:t>grantee</w:t>
      </w:r>
      <w:r w:rsidRPr="00671411">
        <w:rPr>
          <w:rFonts w:ascii="Calibri" w:hAnsi="Calibri" w:hint="eastAsia"/>
          <w:bCs/>
          <w:sz w:val="24"/>
          <w:szCs w:val="24"/>
        </w:rPr>
        <w:t xml:space="preserve"> </w:t>
      </w:r>
      <w:r w:rsidRPr="00671411">
        <w:rPr>
          <w:rFonts w:ascii="Calibri" w:hAnsi="Calibri"/>
          <w:bCs/>
          <w:sz w:val="24"/>
          <w:szCs w:val="24"/>
        </w:rPr>
        <w:t>institution</w:t>
      </w:r>
      <w:r w:rsidRPr="00671411">
        <w:rPr>
          <w:rFonts w:ascii="Calibri" w:hAnsi="Calibri" w:hint="eastAsia"/>
          <w:bCs/>
          <w:sz w:val="24"/>
          <w:szCs w:val="24"/>
        </w:rPr>
        <w:t>.</w:t>
      </w:r>
      <w:r w:rsidRPr="00671411">
        <w:rPr>
          <w:rFonts w:ascii="Calibri" w:hAnsi="Calibri" w:hint="eastAsia"/>
          <w:sz w:val="24"/>
          <w:szCs w:val="24"/>
        </w:rPr>
        <w:t xml:space="preserve"> </w:t>
      </w:r>
    </w:p>
    <w:p w14:paraId="44A6807F" w14:textId="77777777" w:rsidR="00EB1F7E" w:rsidRPr="00671411" w:rsidRDefault="00EB1F7E" w:rsidP="001713A1">
      <w:pPr>
        <w:snapToGrid w:val="0"/>
        <w:spacing w:line="240" w:lineRule="exact"/>
        <w:ind w:left="357"/>
        <w:rPr>
          <w:rFonts w:ascii="Calibri" w:hAnsi="Calibri"/>
          <w:sz w:val="24"/>
          <w:szCs w:val="24"/>
        </w:rPr>
      </w:pPr>
    </w:p>
    <w:p w14:paraId="429C5889" w14:textId="0F571390" w:rsidR="001713A1" w:rsidRPr="00671411" w:rsidRDefault="001713A1" w:rsidP="001713A1">
      <w:pPr>
        <w:numPr>
          <w:ilvl w:val="0"/>
          <w:numId w:val="11"/>
        </w:numPr>
        <w:snapToGrid w:val="0"/>
        <w:spacing w:line="240" w:lineRule="exact"/>
        <w:ind w:left="477" w:hangingChars="198" w:hanging="477"/>
        <w:rPr>
          <w:rFonts w:ascii="Calibri" w:hAnsi="Calibri"/>
          <w:sz w:val="24"/>
          <w:szCs w:val="24"/>
        </w:rPr>
      </w:pPr>
      <w:r>
        <w:rPr>
          <w:rFonts w:ascii="Calibri" w:hAnsi="Calibri"/>
          <w:sz w:val="24"/>
          <w:szCs w:val="24"/>
        </w:rPr>
        <w:t>All</w:t>
      </w:r>
      <w:r w:rsidRPr="00671411">
        <w:rPr>
          <w:rFonts w:ascii="Calibri" w:hAnsi="Calibri" w:hint="eastAsia"/>
          <w:sz w:val="24"/>
          <w:szCs w:val="24"/>
        </w:rPr>
        <w:t xml:space="preserve"> teaching materials purchased with JFLA</w:t>
      </w:r>
      <w:r>
        <w:rPr>
          <w:rFonts w:ascii="Calibri" w:hAnsi="Calibri"/>
          <w:sz w:val="24"/>
          <w:szCs w:val="24"/>
        </w:rPr>
        <w:t>’s</w:t>
      </w:r>
      <w:r w:rsidRPr="00671411">
        <w:rPr>
          <w:rFonts w:ascii="Calibri" w:hAnsi="Calibri" w:hint="eastAsia"/>
          <w:sz w:val="24"/>
          <w:szCs w:val="24"/>
        </w:rPr>
        <w:t xml:space="preserve"> </w:t>
      </w:r>
      <w:r>
        <w:rPr>
          <w:rFonts w:ascii="Calibri" w:hAnsi="Calibri"/>
          <w:sz w:val="24"/>
          <w:szCs w:val="24"/>
        </w:rPr>
        <w:t xml:space="preserve">grant </w:t>
      </w:r>
      <w:r w:rsidRPr="00671411">
        <w:rPr>
          <w:rFonts w:ascii="Calibri" w:hAnsi="Calibri" w:hint="eastAsia"/>
          <w:sz w:val="24"/>
          <w:szCs w:val="24"/>
        </w:rPr>
        <w:t>should become</w:t>
      </w:r>
      <w:r w:rsidRPr="00671411">
        <w:rPr>
          <w:rFonts w:ascii="Calibri" w:hAnsi="Calibri" w:hint="eastAsia"/>
          <w:color w:val="FF0000"/>
          <w:sz w:val="24"/>
          <w:szCs w:val="24"/>
        </w:rPr>
        <w:t xml:space="preserve"> </w:t>
      </w:r>
      <w:r w:rsidRPr="00671411">
        <w:rPr>
          <w:rFonts w:ascii="Calibri" w:hAnsi="Calibri" w:hint="eastAsia"/>
          <w:sz w:val="24"/>
          <w:szCs w:val="24"/>
        </w:rPr>
        <w:t xml:space="preserve">property of the </w:t>
      </w:r>
      <w:r>
        <w:rPr>
          <w:rFonts w:ascii="Calibri" w:hAnsi="Calibri"/>
          <w:sz w:val="24"/>
          <w:szCs w:val="24"/>
        </w:rPr>
        <w:t>grantee</w:t>
      </w:r>
      <w:r w:rsidRPr="00671411">
        <w:rPr>
          <w:rFonts w:ascii="Calibri" w:hAnsi="Calibri"/>
          <w:sz w:val="24"/>
          <w:szCs w:val="24"/>
        </w:rPr>
        <w:t xml:space="preserve"> </w:t>
      </w:r>
      <w:r w:rsidR="000D5F02" w:rsidRPr="00671411">
        <w:rPr>
          <w:rFonts w:ascii="Calibri" w:hAnsi="Calibri"/>
          <w:sz w:val="24"/>
          <w:szCs w:val="24"/>
        </w:rPr>
        <w:t>institution and</w:t>
      </w:r>
      <w:r w:rsidRPr="00671411">
        <w:rPr>
          <w:rFonts w:ascii="Calibri" w:hAnsi="Calibri" w:hint="eastAsia"/>
          <w:sz w:val="24"/>
          <w:szCs w:val="24"/>
        </w:rPr>
        <w:t xml:space="preserve"> are </w:t>
      </w:r>
      <w:r w:rsidRPr="00671411">
        <w:rPr>
          <w:rFonts w:ascii="Calibri" w:hAnsi="Calibri" w:hint="eastAsia"/>
          <w:b/>
          <w:sz w:val="24"/>
          <w:szCs w:val="24"/>
        </w:rPr>
        <w:t>NOT</w:t>
      </w:r>
      <w:r w:rsidRPr="00671411">
        <w:rPr>
          <w:rFonts w:ascii="Calibri" w:hAnsi="Calibri" w:hint="eastAsia"/>
          <w:sz w:val="24"/>
          <w:szCs w:val="24"/>
        </w:rPr>
        <w:t xml:space="preserve"> to be privately owned by instructors or students. </w:t>
      </w:r>
    </w:p>
    <w:p w14:paraId="02FD55CB" w14:textId="77777777" w:rsidR="001713A1" w:rsidRDefault="001713A1" w:rsidP="001713A1">
      <w:pPr>
        <w:snapToGrid w:val="0"/>
        <w:spacing w:line="240" w:lineRule="exact"/>
        <w:rPr>
          <w:rFonts w:ascii="Calibri" w:hAnsi="Calibri"/>
          <w:sz w:val="21"/>
          <w:szCs w:val="21"/>
        </w:rPr>
      </w:pPr>
    </w:p>
    <w:p w14:paraId="4BD0EDF0" w14:textId="77777777" w:rsidR="001713A1" w:rsidRPr="00A44E80" w:rsidRDefault="001713A1" w:rsidP="001713A1">
      <w:pPr>
        <w:snapToGrid w:val="0"/>
        <w:spacing w:line="240" w:lineRule="exact"/>
        <w:rPr>
          <w:rFonts w:ascii="Calibri" w:hAnsi="Calibri"/>
          <w:sz w:val="21"/>
          <w:szCs w:val="21"/>
        </w:rPr>
      </w:pPr>
    </w:p>
    <w:p w14:paraId="2944FBF0"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b/>
          <w:sz w:val="24"/>
          <w:szCs w:val="24"/>
        </w:rPr>
        <w:t xml:space="preserve"> Eligible Applicants </w:t>
      </w:r>
    </w:p>
    <w:p w14:paraId="5681F84F" w14:textId="77777777" w:rsidR="001713A1" w:rsidRPr="00A524CF" w:rsidRDefault="001713A1" w:rsidP="001713A1">
      <w:pPr>
        <w:pStyle w:val="MediumGrid21"/>
        <w:numPr>
          <w:ilvl w:val="0"/>
          <w:numId w:val="23"/>
        </w:numPr>
        <w:snapToGrid w:val="0"/>
        <w:rPr>
          <w:rFonts w:ascii="Calibri" w:hAnsi="Calibri" w:cs="Calibri"/>
          <w:snapToGrid/>
          <w:sz w:val="24"/>
          <w:szCs w:val="24"/>
        </w:rPr>
      </w:pPr>
      <w:r w:rsidRPr="00A524CF">
        <w:rPr>
          <w:rFonts w:ascii="Calibri" w:hAnsi="Calibri" w:cs="Calibri"/>
          <w:sz w:val="24"/>
          <w:szCs w:val="24"/>
        </w:rPr>
        <w:t xml:space="preserve">Applicants must be </w:t>
      </w:r>
      <w:r>
        <w:rPr>
          <w:rFonts w:ascii="Calibri" w:hAnsi="Calibri" w:cs="Calibri"/>
          <w:sz w:val="24"/>
          <w:szCs w:val="24"/>
        </w:rPr>
        <w:t xml:space="preserve">non-profit </w:t>
      </w:r>
      <w:r w:rsidRPr="00A524CF">
        <w:rPr>
          <w:rFonts w:ascii="Calibri" w:hAnsi="Calibri" w:cs="Calibri"/>
          <w:sz w:val="24"/>
          <w:szCs w:val="24"/>
        </w:rPr>
        <w:t>institutions</w:t>
      </w:r>
      <w:r>
        <w:rPr>
          <w:rFonts w:ascii="Calibri" w:hAnsi="Calibri" w:cs="Calibri"/>
          <w:sz w:val="24"/>
          <w:szCs w:val="24"/>
        </w:rPr>
        <w:t>/organizations involved in Japanese-language education in the U.S.</w:t>
      </w:r>
      <w:r w:rsidRPr="00A524CF">
        <w:rPr>
          <w:rFonts w:ascii="Calibri" w:hAnsi="Calibri" w:cs="Calibri"/>
          <w:sz w:val="24"/>
          <w:szCs w:val="24"/>
        </w:rPr>
        <w:t xml:space="preserve"> </w:t>
      </w:r>
      <w:r>
        <w:rPr>
          <w:rFonts w:ascii="Calibri" w:hAnsi="Calibri" w:cs="Calibri"/>
          <w:sz w:val="24"/>
          <w:szCs w:val="24"/>
        </w:rPr>
        <w:t>(</w:t>
      </w:r>
      <w:r w:rsidRPr="00A524CF">
        <w:rPr>
          <w:rFonts w:ascii="Calibri" w:hAnsi="Calibri" w:cs="Calibri"/>
          <w:sz w:val="24"/>
          <w:szCs w:val="24"/>
        </w:rPr>
        <w:t>Individuals are not eligible to apply.</w:t>
      </w:r>
      <w:r>
        <w:rPr>
          <w:rFonts w:ascii="Calibri" w:hAnsi="Calibri" w:cs="Calibri"/>
          <w:sz w:val="24"/>
          <w:szCs w:val="24"/>
        </w:rPr>
        <w:t>)</w:t>
      </w:r>
    </w:p>
    <w:p w14:paraId="531FCB89" w14:textId="77777777" w:rsidR="001713A1" w:rsidRPr="00671411" w:rsidRDefault="001713A1" w:rsidP="001713A1">
      <w:pPr>
        <w:snapToGrid w:val="0"/>
        <w:spacing w:line="100" w:lineRule="exact"/>
        <w:ind w:leftChars="55" w:left="455" w:rightChars="-87" w:right="-157" w:hangingChars="148" w:hanging="356"/>
        <w:rPr>
          <w:rFonts w:ascii="Calibri" w:hAnsi="Calibri"/>
          <w:sz w:val="24"/>
          <w:szCs w:val="24"/>
        </w:rPr>
      </w:pPr>
    </w:p>
    <w:p w14:paraId="05D022A3" w14:textId="77777777" w:rsidR="001713A1" w:rsidRPr="00671411" w:rsidRDefault="001713A1" w:rsidP="001713A1">
      <w:pPr>
        <w:pStyle w:val="a4"/>
        <w:numPr>
          <w:ilvl w:val="0"/>
          <w:numId w:val="3"/>
        </w:numPr>
        <w:spacing w:line="280" w:lineRule="exact"/>
        <w:ind w:firstLineChars="0"/>
        <w:rPr>
          <w:rFonts w:ascii="Calibri" w:hAnsi="Calibri"/>
          <w:sz w:val="24"/>
          <w:szCs w:val="24"/>
        </w:rPr>
      </w:pPr>
      <w:r w:rsidRPr="00671411">
        <w:rPr>
          <w:rFonts w:ascii="Calibri" w:hAnsi="Calibri"/>
          <w:sz w:val="24"/>
          <w:szCs w:val="24"/>
        </w:rPr>
        <w:t>In principle, the Japan Foundation does not provide grants for:</w:t>
      </w:r>
    </w:p>
    <w:p w14:paraId="1CCD6EDB" w14:textId="77777777" w:rsidR="001713A1" w:rsidRPr="00235F18" w:rsidRDefault="001713A1" w:rsidP="001713A1">
      <w:pPr>
        <w:pStyle w:val="a4"/>
        <w:numPr>
          <w:ilvl w:val="1"/>
          <w:numId w:val="3"/>
        </w:numPr>
        <w:spacing w:line="260" w:lineRule="exact"/>
        <w:ind w:left="857" w:firstLineChars="0" w:hanging="437"/>
        <w:rPr>
          <w:rFonts w:ascii="Calibri" w:hAnsi="Calibri"/>
          <w:sz w:val="24"/>
          <w:szCs w:val="24"/>
        </w:rPr>
      </w:pPr>
      <w:r w:rsidRPr="00671411">
        <w:rPr>
          <w:rFonts w:ascii="Calibri" w:hAnsi="Calibri" w:hint="eastAsia"/>
          <w:sz w:val="24"/>
          <w:szCs w:val="24"/>
        </w:rPr>
        <w:t>The U.S.</w:t>
      </w:r>
      <w:r w:rsidRPr="00671411">
        <w:rPr>
          <w:rFonts w:ascii="Calibri" w:hAnsi="Calibri"/>
          <w:sz w:val="24"/>
          <w:szCs w:val="24"/>
        </w:rPr>
        <w:t xml:space="preserve"> government, including their administrative organs such as ministries and their </w:t>
      </w:r>
      <w:r w:rsidRPr="00235F18">
        <w:rPr>
          <w:rFonts w:ascii="Calibri" w:hAnsi="Calibri"/>
          <w:sz w:val="24"/>
          <w:szCs w:val="24"/>
        </w:rPr>
        <w:t>embassies and consulate</w:t>
      </w:r>
      <w:r w:rsidRPr="00235F18">
        <w:rPr>
          <w:rFonts w:ascii="Calibri" w:hAnsi="Calibri" w:hint="eastAsia"/>
          <w:sz w:val="24"/>
          <w:szCs w:val="24"/>
        </w:rPr>
        <w:t>s</w:t>
      </w:r>
      <w:r w:rsidRPr="00235F18">
        <w:rPr>
          <w:rFonts w:ascii="Calibri" w:hAnsi="Calibri"/>
          <w:sz w:val="24"/>
          <w:szCs w:val="24"/>
        </w:rPr>
        <w:t>-general in Japan; excluding academic, cultural, or research institutes such as universities and museums</w:t>
      </w:r>
    </w:p>
    <w:p w14:paraId="10227E69"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Institutions/organizations to which the Japanese government currently makes financial contributions</w:t>
      </w:r>
    </w:p>
    <w:p w14:paraId="16583420"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 xml:space="preserve">Institutions/organizations whose laws restrict them from receiving aid from foreign organizations affiliated with governments </w:t>
      </w:r>
    </w:p>
    <w:p w14:paraId="7FCDC3E6" w14:textId="5203EF48" w:rsidR="001713A1" w:rsidRPr="00235F18" w:rsidRDefault="001713A1" w:rsidP="00011697">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Institutions/organizations which serve commercial, political, or religious purposes</w:t>
      </w:r>
    </w:p>
    <w:p w14:paraId="13E13BA7" w14:textId="346ABA6C" w:rsidR="001713A1" w:rsidRPr="00235F18" w:rsidRDefault="001713A1" w:rsidP="001713A1">
      <w:pPr>
        <w:pStyle w:val="MediumGrid21"/>
        <w:numPr>
          <w:ilvl w:val="0"/>
          <w:numId w:val="3"/>
        </w:numPr>
        <w:snapToGrid w:val="0"/>
        <w:rPr>
          <w:rFonts w:ascii="Calibri" w:hAnsi="Calibri" w:cs="Calibri"/>
          <w:snapToGrid/>
          <w:sz w:val="24"/>
          <w:szCs w:val="24"/>
        </w:rPr>
      </w:pPr>
      <w:r w:rsidRPr="00235F18">
        <w:rPr>
          <w:rFonts w:ascii="Calibri" w:hAnsi="Calibri" w:cs="Calibri"/>
          <w:sz w:val="24"/>
          <w:szCs w:val="24"/>
        </w:rPr>
        <w:t xml:space="preserve">Applicants must have a bank account in the institution’s name capable of accepting grants from the Japan Foundation. </w:t>
      </w:r>
      <w:r w:rsidR="000D5F02" w:rsidRPr="00235F18">
        <w:rPr>
          <w:rFonts w:ascii="Calibri" w:hAnsi="Calibri" w:cs="Calibri"/>
          <w:sz w:val="24"/>
          <w:szCs w:val="24"/>
        </w:rPr>
        <w:t>A b</w:t>
      </w:r>
      <w:r w:rsidRPr="00235F18">
        <w:rPr>
          <w:rFonts w:ascii="Calibri" w:hAnsi="Calibri" w:cs="Calibri"/>
          <w:sz w:val="24"/>
          <w:szCs w:val="24"/>
        </w:rPr>
        <w:t>ank account may also be opened before the grant payment. Receipt of grants or benefits from the Japan Foundation must not violate any laws or ordinances, etc.</w:t>
      </w:r>
    </w:p>
    <w:p w14:paraId="134B43B8" w14:textId="165127E5" w:rsidR="00011697" w:rsidRPr="00235F18" w:rsidRDefault="00011697" w:rsidP="001713A1">
      <w:pPr>
        <w:pStyle w:val="MediumGrid21"/>
        <w:numPr>
          <w:ilvl w:val="0"/>
          <w:numId w:val="3"/>
        </w:numPr>
        <w:snapToGrid w:val="0"/>
        <w:rPr>
          <w:rFonts w:ascii="Calibri" w:hAnsi="Calibri" w:cs="Calibri"/>
          <w:snapToGrid/>
          <w:sz w:val="24"/>
          <w:szCs w:val="24"/>
        </w:rPr>
      </w:pPr>
      <w:r w:rsidRPr="00235F18">
        <w:rPr>
          <w:rFonts w:ascii="Calibri" w:hAnsi="Calibri" w:cs="Calibri"/>
          <w:snapToGrid/>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2BA3B20" w14:textId="77777777" w:rsidR="001713A1" w:rsidRPr="00235F18" w:rsidRDefault="001713A1" w:rsidP="001713A1">
      <w:pPr>
        <w:pStyle w:val="a"/>
        <w:snapToGrid w:val="0"/>
        <w:spacing w:line="360" w:lineRule="auto"/>
        <w:rPr>
          <w:rFonts w:ascii="Calibri" w:hAnsi="Calibri"/>
          <w:sz w:val="24"/>
          <w:szCs w:val="24"/>
        </w:rPr>
      </w:pPr>
    </w:p>
    <w:p w14:paraId="7D7B2312"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hint="eastAsia"/>
          <w:b/>
          <w:sz w:val="24"/>
          <w:szCs w:val="24"/>
        </w:rPr>
        <w:t>Screening Criteria</w:t>
      </w:r>
      <w:r w:rsidRPr="00235F18">
        <w:rPr>
          <w:rFonts w:ascii="Calibri" w:hAnsi="Calibri"/>
          <w:b/>
          <w:sz w:val="24"/>
          <w:szCs w:val="24"/>
        </w:rPr>
        <w:t xml:space="preserve"> </w:t>
      </w:r>
    </w:p>
    <w:p w14:paraId="50FF2210" w14:textId="6E02F915" w:rsidR="001713A1" w:rsidRPr="00B16671" w:rsidRDefault="001713A1" w:rsidP="00B16671">
      <w:pPr>
        <w:pStyle w:val="PlainText"/>
        <w:ind w:left="2"/>
        <w:rPr>
          <w:rFonts w:ascii="Calibri" w:hAnsi="Calibri" w:cs="Times New Roman"/>
          <w:color w:val="FF0000"/>
          <w:sz w:val="24"/>
          <w:szCs w:val="24"/>
        </w:rPr>
      </w:pPr>
      <w:r w:rsidRPr="00235F18">
        <w:rPr>
          <w:rFonts w:ascii="Calibri" w:hAnsi="Calibri" w:cs="Times New Roman"/>
          <w:sz w:val="24"/>
          <w:szCs w:val="24"/>
        </w:rPr>
        <w:t xml:space="preserve">Applications will be </w:t>
      </w:r>
      <w:r w:rsidRPr="00235F18">
        <w:rPr>
          <w:rFonts w:ascii="Calibri" w:hAnsi="Calibri" w:cs="Times New Roman" w:hint="eastAsia"/>
          <w:sz w:val="24"/>
          <w:szCs w:val="24"/>
        </w:rPr>
        <w:t>selected based on</w:t>
      </w:r>
      <w:r w:rsidRPr="00235F18">
        <w:rPr>
          <w:rFonts w:ascii="Calibri" w:hAnsi="Calibri" w:cs="Times New Roman"/>
          <w:sz w:val="24"/>
          <w:szCs w:val="24"/>
        </w:rPr>
        <w:t xml:space="preserve"> the following </w:t>
      </w:r>
      <w:r w:rsidRPr="00235F18">
        <w:rPr>
          <w:rFonts w:ascii="Calibri" w:hAnsi="Calibri" w:cs="Times New Roman" w:hint="eastAsia"/>
          <w:sz w:val="24"/>
          <w:szCs w:val="24"/>
        </w:rPr>
        <w:t>criteria:</w:t>
      </w:r>
    </w:p>
    <w:p w14:paraId="66CA916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Projected b</w:t>
      </w:r>
      <w:r w:rsidRPr="00235F18">
        <w:rPr>
          <w:rFonts w:ascii="Calibri" w:hAnsi="Calibri" w:hint="eastAsia"/>
          <w:sz w:val="24"/>
          <w:szCs w:val="24"/>
        </w:rPr>
        <w:t>enefits to the</w:t>
      </w:r>
      <w:r w:rsidRPr="00235F18">
        <w:rPr>
          <w:rFonts w:ascii="Calibri" w:hAnsi="Calibri"/>
          <w:sz w:val="24"/>
          <w:szCs w:val="24"/>
        </w:rPr>
        <w:t xml:space="preserve"> applicant’s</w:t>
      </w:r>
      <w:r w:rsidRPr="00235F18">
        <w:rPr>
          <w:rFonts w:ascii="Calibri" w:hAnsi="Calibri" w:hint="eastAsia"/>
          <w:sz w:val="24"/>
          <w:szCs w:val="24"/>
        </w:rPr>
        <w:t xml:space="preserve"> Japanese-language program</w:t>
      </w:r>
    </w:p>
    <w:p w14:paraId="04393B92" w14:textId="77777777" w:rsidR="001713A1" w:rsidRPr="00235F18" w:rsidRDefault="001713A1" w:rsidP="001713A1">
      <w:pPr>
        <w:pStyle w:val="PlainText"/>
        <w:numPr>
          <w:ilvl w:val="0"/>
          <w:numId w:val="5"/>
        </w:numPr>
        <w:spacing w:line="300" w:lineRule="exact"/>
        <w:rPr>
          <w:rFonts w:ascii="Calibri" w:hAnsi="Calibri" w:cs="Times New Roman"/>
          <w:sz w:val="24"/>
          <w:szCs w:val="24"/>
        </w:rPr>
      </w:pPr>
      <w:r w:rsidRPr="00235F18">
        <w:rPr>
          <w:rFonts w:ascii="Calibri" w:hAnsi="Calibri" w:cs="Times New Roman" w:hint="eastAsia"/>
          <w:sz w:val="24"/>
          <w:szCs w:val="24"/>
        </w:rPr>
        <w:t xml:space="preserve">Necessity of financial support </w:t>
      </w:r>
    </w:p>
    <w:p w14:paraId="22AEFC06"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A</w:t>
      </w:r>
      <w:r w:rsidRPr="00235F18">
        <w:rPr>
          <w:rFonts w:ascii="Calibri" w:hAnsi="Calibri"/>
          <w:sz w:val="24"/>
          <w:szCs w:val="24"/>
        </w:rPr>
        <w:t>pplying institution’s a</w:t>
      </w:r>
      <w:r w:rsidRPr="00235F18">
        <w:rPr>
          <w:rFonts w:ascii="Calibri" w:hAnsi="Calibri" w:hint="eastAsia"/>
          <w:sz w:val="24"/>
          <w:szCs w:val="24"/>
        </w:rPr>
        <w:t>bility to sustain the</w:t>
      </w:r>
      <w:r w:rsidRPr="00235F18">
        <w:rPr>
          <w:rFonts w:ascii="Calibri" w:hAnsi="Calibri"/>
          <w:sz w:val="24"/>
          <w:szCs w:val="24"/>
        </w:rPr>
        <w:t xml:space="preserve">ir </w:t>
      </w:r>
      <w:r w:rsidRPr="00235F18">
        <w:rPr>
          <w:rFonts w:ascii="Calibri" w:hAnsi="Calibri" w:hint="eastAsia"/>
          <w:sz w:val="24"/>
          <w:szCs w:val="24"/>
        </w:rPr>
        <w:t>Japanese-language program</w:t>
      </w:r>
      <w:r w:rsidRPr="00235F18">
        <w:rPr>
          <w:rFonts w:ascii="Calibri" w:hAnsi="Calibri"/>
          <w:sz w:val="24"/>
          <w:szCs w:val="24"/>
        </w:rPr>
        <w:t xml:space="preserve"> beyond the period of grant support</w:t>
      </w:r>
      <w:r w:rsidRPr="00235F18">
        <w:rPr>
          <w:rFonts w:ascii="Calibri" w:hAnsi="Calibri" w:hint="eastAsia"/>
          <w:sz w:val="24"/>
          <w:szCs w:val="24"/>
        </w:rPr>
        <w:t xml:space="preserve"> </w:t>
      </w:r>
    </w:p>
    <w:p w14:paraId="2E073D8F"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S</w:t>
      </w:r>
      <w:r w:rsidRPr="00235F18">
        <w:rPr>
          <w:rFonts w:ascii="Calibri" w:hAnsi="Calibri" w:hint="eastAsia"/>
          <w:sz w:val="24"/>
          <w:szCs w:val="24"/>
        </w:rPr>
        <w:t>tudent enrollment in the Japanese-language courses</w:t>
      </w:r>
    </w:p>
    <w:p w14:paraId="66D16672"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Role</w:t>
      </w:r>
      <w:r w:rsidRPr="00235F18">
        <w:rPr>
          <w:rFonts w:ascii="Calibri" w:hAnsi="Calibri" w:hint="eastAsia"/>
          <w:sz w:val="24"/>
          <w:szCs w:val="24"/>
        </w:rPr>
        <w:t xml:space="preserve"> of applying </w:t>
      </w:r>
      <w:r w:rsidRPr="00235F18">
        <w:rPr>
          <w:rFonts w:ascii="Calibri" w:hAnsi="Calibri"/>
          <w:sz w:val="24"/>
          <w:szCs w:val="24"/>
        </w:rPr>
        <w:t xml:space="preserve">institution in </w:t>
      </w:r>
      <w:r w:rsidRPr="00235F18">
        <w:rPr>
          <w:rFonts w:ascii="Calibri" w:hAnsi="Calibri" w:hint="eastAsia"/>
          <w:sz w:val="24"/>
          <w:szCs w:val="24"/>
        </w:rPr>
        <w:t>the region</w:t>
      </w:r>
    </w:p>
    <w:p w14:paraId="0A5418E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Previous grant history</w:t>
      </w:r>
    </w:p>
    <w:p w14:paraId="574C2890" w14:textId="77777777" w:rsidR="001713A1" w:rsidRPr="00235F18" w:rsidRDefault="001713A1" w:rsidP="001713A1">
      <w:pPr>
        <w:pStyle w:val="a"/>
        <w:snapToGrid w:val="0"/>
        <w:spacing w:line="360" w:lineRule="auto"/>
        <w:rPr>
          <w:rFonts w:ascii="Calibri" w:hAnsi="Calibri"/>
          <w:sz w:val="21"/>
          <w:szCs w:val="21"/>
        </w:rPr>
      </w:pPr>
    </w:p>
    <w:p w14:paraId="1FBD0391"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sz w:val="24"/>
          <w:szCs w:val="24"/>
        </w:rPr>
        <w:t xml:space="preserve"> </w:t>
      </w:r>
      <w:r w:rsidRPr="00235F18">
        <w:rPr>
          <w:rFonts w:ascii="Calibri" w:hAnsi="Calibri"/>
          <w:b/>
          <w:sz w:val="24"/>
          <w:szCs w:val="24"/>
        </w:rPr>
        <w:t>Application Procedures and Deadline</w:t>
      </w:r>
      <w:r w:rsidRPr="00235F18">
        <w:rPr>
          <w:rFonts w:ascii="Calibri" w:hAnsi="Calibri" w:hint="eastAsia"/>
          <w:b/>
          <w:sz w:val="24"/>
          <w:szCs w:val="24"/>
        </w:rPr>
        <w:t>s</w:t>
      </w:r>
      <w:r w:rsidRPr="00235F18">
        <w:rPr>
          <w:rFonts w:ascii="Calibri" w:hAnsi="Calibri"/>
          <w:b/>
          <w:sz w:val="24"/>
          <w:szCs w:val="24"/>
        </w:rPr>
        <w:t xml:space="preserve"> </w:t>
      </w:r>
    </w:p>
    <w:p w14:paraId="313E90B1" w14:textId="52E4190F" w:rsidR="001713A1" w:rsidRPr="00235F18" w:rsidRDefault="001713A1" w:rsidP="001713A1">
      <w:pPr>
        <w:pStyle w:val="a6"/>
        <w:spacing w:line="360" w:lineRule="auto"/>
        <w:ind w:leftChars="99" w:left="179" w:firstLineChars="0" w:firstLine="243"/>
        <w:rPr>
          <w:rFonts w:ascii="Calibri" w:hAnsi="Calibri" w:cs="Arial"/>
          <w:b/>
          <w:color w:val="FF0000"/>
          <w:sz w:val="24"/>
          <w:szCs w:val="24"/>
        </w:rPr>
      </w:pPr>
      <w:r w:rsidRPr="00235F18">
        <w:rPr>
          <w:rFonts w:ascii="Calibri" w:hAnsi="Calibri" w:cs="Arial"/>
          <w:b/>
          <w:sz w:val="24"/>
          <w:szCs w:val="24"/>
        </w:rPr>
        <w:t>Application Deadline</w:t>
      </w:r>
      <w:r w:rsidRPr="00235F18">
        <w:rPr>
          <w:rFonts w:ascii="Calibri" w:hAnsi="Calibri" w:cs="Arial" w:hint="eastAsia"/>
          <w:b/>
          <w:sz w:val="24"/>
          <w:szCs w:val="24"/>
        </w:rPr>
        <w:t>s</w:t>
      </w:r>
      <w:r w:rsidRPr="00235F18">
        <w:rPr>
          <w:rFonts w:ascii="Calibri" w:hAnsi="Calibri" w:cs="Arial"/>
          <w:b/>
          <w:sz w:val="24"/>
          <w:szCs w:val="24"/>
        </w:rPr>
        <w:t>:</w:t>
      </w:r>
      <w:r w:rsidRPr="00235F18">
        <w:rPr>
          <w:rFonts w:ascii="Calibri" w:hAnsi="Calibri" w:cs="Arial"/>
          <w:b/>
          <w:sz w:val="24"/>
          <w:szCs w:val="24"/>
        </w:rPr>
        <w:tab/>
      </w:r>
      <w:r w:rsidRPr="00235F18">
        <w:rPr>
          <w:rFonts w:ascii="Calibri" w:hAnsi="Calibri" w:cs="Arial" w:hint="eastAsia"/>
          <w:b/>
          <w:sz w:val="24"/>
          <w:szCs w:val="24"/>
        </w:rPr>
        <w:t>1</w:t>
      </w:r>
      <w:r w:rsidRPr="00235F18">
        <w:rPr>
          <w:rFonts w:ascii="Calibri" w:hAnsi="Calibri" w:cs="Arial" w:hint="eastAsia"/>
          <w:b/>
          <w:sz w:val="24"/>
          <w:szCs w:val="24"/>
          <w:vertAlign w:val="superscript"/>
        </w:rPr>
        <w:t>st</w:t>
      </w:r>
      <w:r w:rsidRPr="00235F18">
        <w:rPr>
          <w:rFonts w:ascii="Calibri" w:hAnsi="Calibri" w:cs="Arial" w:hint="eastAsia"/>
          <w:b/>
          <w:sz w:val="24"/>
          <w:szCs w:val="24"/>
        </w:rPr>
        <w:t xml:space="preserve"> Deadline:</w:t>
      </w:r>
      <w:r w:rsidRPr="00235F18">
        <w:rPr>
          <w:rFonts w:ascii="Calibri" w:hAnsi="Calibri" w:cs="Arial" w:hint="eastAsia"/>
          <w:b/>
          <w:color w:val="FF0000"/>
          <w:sz w:val="24"/>
          <w:szCs w:val="24"/>
        </w:rPr>
        <w:t xml:space="preserve">  March 15, </w:t>
      </w:r>
      <w:r w:rsidRPr="005D1C52">
        <w:rPr>
          <w:rFonts w:ascii="Calibri" w:hAnsi="Calibri" w:cs="Arial" w:hint="eastAsia"/>
          <w:b/>
          <w:color w:val="FF0000"/>
          <w:sz w:val="24"/>
          <w:szCs w:val="24"/>
          <w:highlight w:val="yellow"/>
        </w:rPr>
        <w:t>20</w:t>
      </w:r>
      <w:r w:rsidRPr="005D1C52">
        <w:rPr>
          <w:rFonts w:ascii="Calibri" w:hAnsi="Calibri" w:cs="Arial"/>
          <w:b/>
          <w:color w:val="FF0000"/>
          <w:sz w:val="24"/>
          <w:szCs w:val="24"/>
          <w:highlight w:val="yellow"/>
        </w:rPr>
        <w:t>2</w:t>
      </w:r>
      <w:r w:rsidR="00140E8C">
        <w:rPr>
          <w:rFonts w:ascii="Calibri" w:hAnsi="Calibri" w:cs="Arial"/>
          <w:b/>
          <w:color w:val="FF0000"/>
          <w:sz w:val="24"/>
          <w:szCs w:val="24"/>
          <w:highlight w:val="yellow"/>
        </w:rPr>
        <w:t>5</w:t>
      </w:r>
    </w:p>
    <w:p w14:paraId="33798C97" w14:textId="36DD9752" w:rsidR="001713A1" w:rsidRPr="00B16671" w:rsidRDefault="001713A1" w:rsidP="00B16671">
      <w:pPr>
        <w:pStyle w:val="a6"/>
        <w:spacing w:line="360" w:lineRule="auto"/>
        <w:ind w:left="2591" w:firstLineChars="0" w:firstLine="813"/>
        <w:jc w:val="left"/>
        <w:rPr>
          <w:rFonts w:ascii="Calibri" w:hAnsi="Calibri" w:cs="Arial"/>
          <w:b/>
          <w:color w:val="FF0000"/>
          <w:sz w:val="24"/>
          <w:szCs w:val="24"/>
        </w:rPr>
      </w:pPr>
      <w:r w:rsidRPr="00235F18">
        <w:rPr>
          <w:rFonts w:ascii="Calibri" w:hAnsi="Calibri" w:cs="Arial" w:hint="eastAsia"/>
          <w:b/>
          <w:sz w:val="24"/>
          <w:szCs w:val="24"/>
        </w:rPr>
        <w:t>2</w:t>
      </w:r>
      <w:r w:rsidRPr="00235F18">
        <w:rPr>
          <w:rFonts w:ascii="Calibri" w:hAnsi="Calibri" w:cs="Arial" w:hint="eastAsia"/>
          <w:b/>
          <w:sz w:val="24"/>
          <w:szCs w:val="24"/>
          <w:vertAlign w:val="superscript"/>
        </w:rPr>
        <w:t>nd</w:t>
      </w:r>
      <w:r w:rsidRPr="00235F18">
        <w:rPr>
          <w:rFonts w:ascii="Calibri" w:hAnsi="Calibri" w:cs="Arial" w:hint="eastAsia"/>
          <w:b/>
          <w:sz w:val="24"/>
          <w:szCs w:val="24"/>
        </w:rPr>
        <w:t xml:space="preserve"> Deadline: </w:t>
      </w:r>
      <w:r w:rsidRPr="00235F18">
        <w:rPr>
          <w:rFonts w:ascii="Calibri" w:hAnsi="Calibri" w:cs="Arial" w:hint="eastAsia"/>
          <w:b/>
          <w:color w:val="FF0000"/>
          <w:sz w:val="24"/>
          <w:szCs w:val="24"/>
        </w:rPr>
        <w:t xml:space="preserve"> September 15, </w:t>
      </w:r>
      <w:r w:rsidRPr="005D1C52">
        <w:rPr>
          <w:rFonts w:ascii="Calibri" w:hAnsi="Calibri" w:cs="Arial" w:hint="eastAsia"/>
          <w:b/>
          <w:color w:val="FF0000"/>
          <w:sz w:val="24"/>
          <w:szCs w:val="24"/>
          <w:highlight w:val="yellow"/>
        </w:rPr>
        <w:t>202</w:t>
      </w:r>
      <w:r w:rsidR="00140E8C">
        <w:rPr>
          <w:rFonts w:ascii="Calibri" w:hAnsi="Calibri" w:cs="Arial"/>
          <w:b/>
          <w:color w:val="FF0000"/>
          <w:sz w:val="24"/>
          <w:szCs w:val="24"/>
          <w:highlight w:val="yellow"/>
        </w:rPr>
        <w:t>6</w:t>
      </w:r>
      <w:r w:rsidR="00B16671">
        <w:rPr>
          <w:rFonts w:ascii="Calibri" w:hAnsi="Calibri" w:cs="Arial"/>
          <w:b/>
          <w:color w:val="FF0000"/>
          <w:sz w:val="24"/>
          <w:szCs w:val="24"/>
        </w:rPr>
        <w:br/>
      </w:r>
      <w:r w:rsidRPr="00235F18">
        <w:rPr>
          <w:rFonts w:ascii="Calibri" w:hAnsi="Calibri" w:cs="Arial" w:hint="eastAsia"/>
          <w:color w:val="404040"/>
          <w:sz w:val="22"/>
          <w:szCs w:val="22"/>
        </w:rPr>
        <w:t xml:space="preserve">(When the deadline falls on a weekend, it will be extended to the following </w:t>
      </w:r>
      <w:r w:rsidRPr="00235F18">
        <w:rPr>
          <w:rFonts w:ascii="Calibri" w:hAnsi="Calibri" w:cs="Arial"/>
          <w:color w:val="404040"/>
          <w:sz w:val="22"/>
          <w:szCs w:val="22"/>
        </w:rPr>
        <w:t>M</w:t>
      </w:r>
      <w:r w:rsidRPr="00235F18">
        <w:rPr>
          <w:rFonts w:ascii="Calibri" w:hAnsi="Calibri" w:cs="Arial" w:hint="eastAsia"/>
          <w:color w:val="404040"/>
          <w:sz w:val="22"/>
          <w:szCs w:val="22"/>
        </w:rPr>
        <w:t>onday.)</w:t>
      </w:r>
    </w:p>
    <w:p w14:paraId="5913435D" w14:textId="77777777" w:rsidR="001713A1" w:rsidRPr="00235F18" w:rsidRDefault="001713A1" w:rsidP="001713A1">
      <w:pPr>
        <w:spacing w:line="240" w:lineRule="exact"/>
        <w:rPr>
          <w:rFonts w:ascii="Calibri" w:hAnsi="Calibri" w:cs="Arial"/>
          <w:sz w:val="24"/>
          <w:szCs w:val="24"/>
        </w:rPr>
      </w:pPr>
      <w:r w:rsidRPr="00235F18">
        <w:rPr>
          <w:rFonts w:ascii="Calibri" w:hAnsi="Calibri" w:cs="Arial"/>
          <w:b/>
          <w:sz w:val="24"/>
          <w:szCs w:val="24"/>
        </w:rPr>
        <w:t xml:space="preserve">    Mailing Address:</w:t>
      </w:r>
      <w:r w:rsidRPr="00235F18">
        <w:rPr>
          <w:rFonts w:ascii="Calibri" w:hAnsi="Calibri" w:cs="Arial" w:hint="eastAsia"/>
          <w:b/>
          <w:sz w:val="24"/>
          <w:szCs w:val="24"/>
        </w:rPr>
        <w:tab/>
      </w:r>
      <w:r w:rsidRPr="00235F18">
        <w:rPr>
          <w:rFonts w:ascii="Calibri" w:hAnsi="Calibri" w:cs="Arial"/>
          <w:b/>
          <w:sz w:val="24"/>
          <w:szCs w:val="24"/>
        </w:rPr>
        <w:tab/>
      </w:r>
      <w:r w:rsidRPr="00235F18">
        <w:rPr>
          <w:rFonts w:ascii="Calibri" w:hAnsi="Calibri" w:cs="Arial"/>
          <w:sz w:val="24"/>
          <w:szCs w:val="24"/>
        </w:rPr>
        <w:t>The Japan Foundation, Los Angeles</w:t>
      </w:r>
    </w:p>
    <w:p w14:paraId="291628C4" w14:textId="45346224" w:rsidR="001713A1" w:rsidRPr="00235F18" w:rsidRDefault="001713A1" w:rsidP="00140E8C">
      <w:pPr>
        <w:spacing w:line="240" w:lineRule="exact"/>
        <w:ind w:leftChars="933" w:left="1687" w:firstLineChars="200" w:firstLine="482"/>
        <w:rPr>
          <w:rFonts w:ascii="Calibri" w:hAnsi="Calibri" w:cs="Arial"/>
          <w:sz w:val="24"/>
          <w:szCs w:val="24"/>
        </w:rPr>
      </w:pPr>
      <w:r w:rsidRPr="00235F18">
        <w:rPr>
          <w:rFonts w:ascii="Calibri" w:hAnsi="Calibri" w:cs="Arial"/>
          <w:sz w:val="24"/>
          <w:szCs w:val="24"/>
        </w:rPr>
        <w:tab/>
      </w:r>
      <w:r w:rsidRPr="00235F18">
        <w:rPr>
          <w:rFonts w:ascii="Calibri" w:hAnsi="Calibri" w:cs="Arial"/>
          <w:sz w:val="24"/>
          <w:szCs w:val="24"/>
        </w:rPr>
        <w:tab/>
      </w:r>
      <w:r w:rsidRPr="00320733">
        <w:rPr>
          <w:rFonts w:ascii="Calibri" w:hAnsi="Calibri" w:cs="Arial"/>
          <w:sz w:val="24"/>
          <w:szCs w:val="24"/>
          <w:highlight w:val="yellow"/>
        </w:rPr>
        <w:t xml:space="preserve">Attn: </w:t>
      </w:r>
      <w:r w:rsidR="00320733" w:rsidRPr="00320733">
        <w:rPr>
          <w:rFonts w:ascii="Calibri" w:hAnsi="Calibri" w:cs="Arial"/>
          <w:sz w:val="24"/>
          <w:szCs w:val="24"/>
          <w:highlight w:val="yellow"/>
        </w:rPr>
        <w:t>Jared McClellan</w:t>
      </w:r>
      <w:r w:rsidR="00140E8C">
        <w:rPr>
          <w:rFonts w:ascii="Calibri" w:hAnsi="Calibri" w:cs="Arial"/>
          <w:sz w:val="24"/>
          <w:szCs w:val="24"/>
        </w:rPr>
        <w:br/>
      </w:r>
      <w:r w:rsidR="00140E8C">
        <w:rPr>
          <w:rFonts w:ascii="Calibri" w:hAnsi="Calibri" w:cs="Arial"/>
          <w:sz w:val="24"/>
          <w:szCs w:val="24"/>
        </w:rPr>
        <w:tab/>
      </w:r>
      <w:r w:rsidR="00140E8C">
        <w:rPr>
          <w:rFonts w:ascii="Calibri" w:hAnsi="Calibri" w:cs="Arial"/>
          <w:sz w:val="24"/>
          <w:szCs w:val="24"/>
        </w:rPr>
        <w:tab/>
      </w:r>
      <w:r w:rsidR="00140E8C">
        <w:rPr>
          <w:rFonts w:ascii="Calibri" w:hAnsi="Calibri" w:cs="Arial"/>
          <w:sz w:val="24"/>
          <w:szCs w:val="24"/>
        </w:rPr>
        <w:tab/>
        <w:t>5700 Wilshire Blvd., Suite 100</w:t>
      </w:r>
      <w:r w:rsidR="00140E8C">
        <w:rPr>
          <w:rFonts w:ascii="Calibri" w:hAnsi="Calibri" w:cs="Arial"/>
          <w:sz w:val="24"/>
          <w:szCs w:val="24"/>
        </w:rPr>
        <w:br/>
      </w:r>
      <w:r w:rsidR="00140E8C">
        <w:rPr>
          <w:rFonts w:ascii="Calibri" w:hAnsi="Calibri" w:cs="Arial"/>
          <w:sz w:val="24"/>
          <w:szCs w:val="24"/>
        </w:rPr>
        <w:tab/>
      </w:r>
      <w:r w:rsidR="00140E8C">
        <w:rPr>
          <w:rFonts w:ascii="Calibri" w:hAnsi="Calibri" w:cs="Arial"/>
          <w:sz w:val="24"/>
          <w:szCs w:val="24"/>
        </w:rPr>
        <w:tab/>
      </w:r>
      <w:r w:rsidR="00140E8C">
        <w:rPr>
          <w:rFonts w:ascii="Calibri" w:hAnsi="Calibri" w:cs="Arial"/>
          <w:sz w:val="24"/>
          <w:szCs w:val="24"/>
        </w:rPr>
        <w:tab/>
        <w:t>Los Angeles, CA 90036</w:t>
      </w:r>
    </w:p>
    <w:p w14:paraId="5226A6D1" w14:textId="77777777" w:rsidR="001713A1" w:rsidRPr="00235F18" w:rsidRDefault="001713A1" w:rsidP="001713A1">
      <w:pPr>
        <w:spacing w:line="240" w:lineRule="exact"/>
        <w:rPr>
          <w:rFonts w:ascii="Calibri" w:hAnsi="Calibri" w:cs="Arial"/>
          <w:sz w:val="24"/>
          <w:szCs w:val="24"/>
        </w:rPr>
      </w:pPr>
    </w:p>
    <w:p w14:paraId="46C950D8" w14:textId="77777777" w:rsidR="00A12D75" w:rsidRDefault="001713A1" w:rsidP="00A12D75">
      <w:pPr>
        <w:numPr>
          <w:ilvl w:val="0"/>
          <w:numId w:val="6"/>
        </w:numPr>
        <w:spacing w:line="280" w:lineRule="exact"/>
        <w:ind w:left="418" w:hanging="418"/>
        <w:rPr>
          <w:rFonts w:ascii="Calibri" w:hAnsi="Calibri"/>
          <w:sz w:val="24"/>
          <w:szCs w:val="24"/>
        </w:rPr>
      </w:pPr>
      <w:r w:rsidRPr="00235F18">
        <w:rPr>
          <w:rFonts w:ascii="Calibri" w:hAnsi="Calibri"/>
          <w:sz w:val="24"/>
          <w:szCs w:val="24"/>
        </w:rPr>
        <w:t xml:space="preserve">Before submitting an application, please be sure to </w:t>
      </w:r>
      <w:r w:rsidRPr="00235F18">
        <w:rPr>
          <w:rFonts w:ascii="Calibri" w:hAnsi="Calibri" w:hint="eastAsia"/>
          <w:sz w:val="24"/>
          <w:szCs w:val="24"/>
        </w:rPr>
        <w:t>inform</w:t>
      </w:r>
      <w:r w:rsidRPr="00235F18">
        <w:rPr>
          <w:rFonts w:ascii="Calibri" w:hAnsi="Calibri"/>
          <w:sz w:val="24"/>
          <w:szCs w:val="24"/>
        </w:rPr>
        <w:t xml:space="preserve"> </w:t>
      </w:r>
      <w:r w:rsidRPr="00235F18">
        <w:rPr>
          <w:rFonts w:ascii="Calibri" w:hAnsi="Calibri" w:hint="eastAsia"/>
          <w:sz w:val="24"/>
          <w:szCs w:val="24"/>
        </w:rPr>
        <w:t>JFLA</w:t>
      </w:r>
      <w:r w:rsidRPr="00235F18">
        <w:rPr>
          <w:rFonts w:ascii="Calibri" w:hAnsi="Calibri"/>
          <w:sz w:val="24"/>
          <w:szCs w:val="24"/>
        </w:rPr>
        <w:t xml:space="preserve"> of your intent to apply for the grant</w:t>
      </w:r>
      <w:r w:rsidRPr="00235F18">
        <w:rPr>
          <w:rFonts w:ascii="Calibri" w:hAnsi="Calibri" w:hint="eastAsia"/>
          <w:sz w:val="24"/>
          <w:szCs w:val="24"/>
        </w:rPr>
        <w:t xml:space="preserve"> </w:t>
      </w:r>
      <w:r w:rsidRPr="00235F18">
        <w:rPr>
          <w:rFonts w:ascii="Calibri" w:hAnsi="Calibri"/>
          <w:sz w:val="24"/>
          <w:szCs w:val="24"/>
        </w:rPr>
        <w:br/>
      </w:r>
      <w:r w:rsidRPr="00235F18">
        <w:rPr>
          <w:rFonts w:ascii="Calibri" w:hAnsi="Calibri" w:hint="eastAsia"/>
          <w:sz w:val="24"/>
          <w:szCs w:val="24"/>
        </w:rPr>
        <w:t>(E</w:t>
      </w:r>
      <w:r w:rsidRPr="00235F18">
        <w:rPr>
          <w:rFonts w:ascii="Calibri" w:hAnsi="Calibri"/>
          <w:sz w:val="24"/>
          <w:szCs w:val="24"/>
        </w:rPr>
        <w:t>mail</w:t>
      </w:r>
      <w:r w:rsidRPr="00235F18">
        <w:rPr>
          <w:rFonts w:ascii="Calibri" w:hAnsi="Calibri" w:hint="eastAsia"/>
          <w:sz w:val="24"/>
          <w:szCs w:val="24"/>
        </w:rPr>
        <w:t xml:space="preserve">: </w:t>
      </w:r>
      <w:hyperlink r:id="rId12" w:history="1">
        <w:r w:rsidR="00A12D75" w:rsidRPr="008B3574">
          <w:rPr>
            <w:rStyle w:val="Hyperlink"/>
            <w:rFonts w:ascii="Calibri" w:hAnsi="Calibri"/>
            <w:sz w:val="24"/>
            <w:szCs w:val="24"/>
            <w:highlight w:val="yellow"/>
          </w:rPr>
          <w:t>jared_mcclellan@jpf.go.jp</w:t>
        </w:r>
      </w:hyperlink>
      <w:r w:rsidRPr="00235F18">
        <w:rPr>
          <w:rFonts w:ascii="Calibri" w:hAnsi="Calibri"/>
          <w:sz w:val="24"/>
          <w:szCs w:val="24"/>
        </w:rPr>
        <w:t>)</w:t>
      </w:r>
      <w:r w:rsidRPr="00235F18">
        <w:rPr>
          <w:rFonts w:ascii="Calibri" w:hAnsi="Calibri" w:hint="eastAsia"/>
          <w:sz w:val="24"/>
          <w:szCs w:val="24"/>
        </w:rPr>
        <w:t xml:space="preserve">. </w:t>
      </w:r>
      <w:r w:rsidRPr="00235F18">
        <w:rPr>
          <w:rFonts w:ascii="Calibri" w:hAnsi="Calibri"/>
          <w:sz w:val="24"/>
          <w:szCs w:val="24"/>
        </w:rPr>
        <w:br/>
        <w:t>If you do not contact JFLA in advance, your application may be rejected.</w:t>
      </w:r>
    </w:p>
    <w:p w14:paraId="557AF1D9" w14:textId="41ED46FE" w:rsidR="001713A1" w:rsidRPr="00A12D75" w:rsidRDefault="001713A1" w:rsidP="00A12D75">
      <w:pPr>
        <w:numPr>
          <w:ilvl w:val="0"/>
          <w:numId w:val="6"/>
        </w:numPr>
        <w:spacing w:line="280" w:lineRule="exact"/>
        <w:ind w:left="418" w:hanging="418"/>
        <w:rPr>
          <w:rFonts w:ascii="Calibri" w:hAnsi="Calibri"/>
          <w:sz w:val="24"/>
          <w:szCs w:val="24"/>
        </w:rPr>
      </w:pPr>
      <w:r w:rsidRPr="00A12D75">
        <w:rPr>
          <w:rFonts w:ascii="Calibri" w:hAnsi="Calibri"/>
          <w:sz w:val="24"/>
          <w:szCs w:val="24"/>
        </w:rPr>
        <w:t xml:space="preserve">A </w:t>
      </w:r>
      <w:r w:rsidRPr="00A12D75">
        <w:rPr>
          <w:rFonts w:ascii="Calibri" w:hAnsi="Calibri"/>
          <w:sz w:val="24"/>
          <w:szCs w:val="24"/>
          <w:u w:val="single"/>
        </w:rPr>
        <w:t xml:space="preserve">complete application form </w:t>
      </w:r>
      <w:r w:rsidRPr="00A12D75">
        <w:rPr>
          <w:rFonts w:ascii="Calibri" w:hAnsi="Calibri"/>
          <w:b/>
          <w:sz w:val="24"/>
          <w:szCs w:val="24"/>
          <w:u w:val="single"/>
        </w:rPr>
        <w:t>with</w:t>
      </w:r>
      <w:r w:rsidR="000D5F02" w:rsidRPr="00A12D75">
        <w:rPr>
          <w:rFonts w:ascii="Calibri" w:hAnsi="Calibri"/>
          <w:b/>
          <w:sz w:val="24"/>
          <w:szCs w:val="24"/>
          <w:u w:val="single"/>
        </w:rPr>
        <w:t xml:space="preserve"> either a</w:t>
      </w:r>
      <w:r w:rsidRPr="00A12D75">
        <w:rPr>
          <w:rFonts w:ascii="Calibri" w:hAnsi="Calibri"/>
          <w:b/>
          <w:sz w:val="24"/>
          <w:szCs w:val="24"/>
          <w:u w:val="single"/>
        </w:rPr>
        <w:t xml:space="preserve"> handwritten signature</w:t>
      </w:r>
      <w:r w:rsidR="000D5F02" w:rsidRPr="00A12D75">
        <w:rPr>
          <w:rFonts w:ascii="Calibri" w:hAnsi="Calibri"/>
          <w:b/>
          <w:sz w:val="24"/>
          <w:szCs w:val="24"/>
          <w:u w:val="single"/>
        </w:rPr>
        <w:t xml:space="preserve"> </w:t>
      </w:r>
      <w:r w:rsidR="00EB1F7E" w:rsidRPr="00A12D75">
        <w:rPr>
          <w:rFonts w:ascii="Calibri" w:hAnsi="Calibri"/>
          <w:b/>
          <w:sz w:val="24"/>
          <w:szCs w:val="24"/>
          <w:u w:val="single"/>
        </w:rPr>
        <w:t>OR</w:t>
      </w:r>
      <w:r w:rsidR="000D5F02" w:rsidRPr="00A12D75">
        <w:rPr>
          <w:rFonts w:ascii="Calibri" w:hAnsi="Calibri"/>
          <w:b/>
          <w:sz w:val="24"/>
          <w:szCs w:val="24"/>
          <w:u w:val="single"/>
        </w:rPr>
        <w:t xml:space="preserve"> a verified e-signature</w:t>
      </w:r>
      <w:r w:rsidRPr="00A12D75">
        <w:rPr>
          <w:rFonts w:ascii="Calibri" w:hAnsi="Calibri"/>
          <w:sz w:val="24"/>
          <w:szCs w:val="24"/>
        </w:rPr>
        <w:t xml:space="preserve"> must be submitted, by either postal mail or email (scan), to the JFLA office by the deadline</w:t>
      </w:r>
      <w:r w:rsidR="00522FE5" w:rsidRPr="00A12D75">
        <w:rPr>
          <w:rFonts w:ascii="Calibri" w:hAnsi="Calibri"/>
          <w:sz w:val="24"/>
          <w:szCs w:val="24"/>
        </w:rPr>
        <w:t xml:space="preserve"> – no late applications will be accepted at this time.</w:t>
      </w:r>
    </w:p>
    <w:p w14:paraId="5359F00A" w14:textId="77777777" w:rsidR="001713A1" w:rsidRPr="00A97C27" w:rsidRDefault="001713A1" w:rsidP="001713A1">
      <w:pPr>
        <w:spacing w:line="280" w:lineRule="exact"/>
        <w:rPr>
          <w:rFonts w:ascii="Calibri" w:hAnsi="Calibri"/>
          <w:sz w:val="21"/>
          <w:szCs w:val="21"/>
        </w:rPr>
      </w:pPr>
    </w:p>
    <w:p w14:paraId="3C5A9DA1" w14:textId="77777777" w:rsidR="001713A1" w:rsidRDefault="00A40240" w:rsidP="001713A1">
      <w:pPr>
        <w:snapToGrid w:val="0"/>
        <w:spacing w:line="360" w:lineRule="auto"/>
        <w:jc w:val="left"/>
        <w:rPr>
          <w:rFonts w:ascii="Meiryo UI"/>
          <w:b/>
          <w:color w:val="5454AA"/>
          <w:sz w:val="16"/>
          <w:szCs w:val="16"/>
        </w:rPr>
      </w:pPr>
      <w:r>
        <w:rPr>
          <w:rFonts w:ascii="Meiryo UI"/>
          <w:b/>
          <w:color w:val="5454AA"/>
          <w:sz w:val="16"/>
          <w:szCs w:val="16"/>
        </w:rPr>
        <w:pict w14:anchorId="6EDD6626">
          <v:shape id="_x0000_i1026" type="#_x0000_t75" style="width:516.75pt;height:669pt">
            <v:imagedata r:id="rId13" o:title="New TMPG Flowchart"/>
          </v:shape>
        </w:pict>
      </w:r>
    </w:p>
    <w:p w14:paraId="7B5DF5D6" w14:textId="77777777" w:rsidR="001713A1" w:rsidRDefault="001713A1" w:rsidP="001713A1">
      <w:pPr>
        <w:snapToGrid w:val="0"/>
        <w:spacing w:line="360" w:lineRule="auto"/>
        <w:jc w:val="left"/>
        <w:rPr>
          <w:rFonts w:ascii="Meiryo UI"/>
          <w:b/>
          <w:color w:val="5454AA"/>
          <w:sz w:val="16"/>
          <w:szCs w:val="16"/>
        </w:rPr>
      </w:pPr>
    </w:p>
    <w:p w14:paraId="5EAD1677" w14:textId="77777777" w:rsidR="001713A1" w:rsidRPr="006C0C5A" w:rsidRDefault="001713A1" w:rsidP="001713A1">
      <w:pPr>
        <w:pStyle w:val="a"/>
        <w:snapToGrid w:val="0"/>
        <w:spacing w:line="240" w:lineRule="auto"/>
        <w:rPr>
          <w:rFonts w:ascii="Calibri" w:hAnsi="Calibri"/>
          <w:sz w:val="21"/>
          <w:szCs w:val="21"/>
        </w:rPr>
      </w:pPr>
    </w:p>
    <w:p w14:paraId="3143B9A9"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lastRenderedPageBreak/>
        <w:t xml:space="preserve"> </w:t>
      </w:r>
      <w:r w:rsidRPr="00671411">
        <w:rPr>
          <w:rFonts w:ascii="Calibri" w:hAnsi="Calibri" w:hint="eastAsia"/>
          <w:b/>
          <w:sz w:val="24"/>
          <w:szCs w:val="24"/>
        </w:rPr>
        <w:t>Obligation</w:t>
      </w:r>
      <w:r w:rsidRPr="00671411">
        <w:rPr>
          <w:rFonts w:ascii="Calibri" w:hAnsi="Calibri"/>
          <w:b/>
          <w:sz w:val="24"/>
          <w:szCs w:val="24"/>
        </w:rPr>
        <w:t xml:space="preserve">s of Grantees </w:t>
      </w:r>
    </w:p>
    <w:p w14:paraId="0E36477D" w14:textId="77777777" w:rsidR="001713A1" w:rsidRPr="00671411" w:rsidRDefault="001713A1" w:rsidP="001713A1">
      <w:pPr>
        <w:numPr>
          <w:ilvl w:val="0"/>
          <w:numId w:val="2"/>
        </w:numPr>
        <w:snapToGrid w:val="0"/>
        <w:spacing w:line="240" w:lineRule="atLeast"/>
        <w:rPr>
          <w:rFonts w:ascii="Calibri" w:hAnsi="Calibri"/>
          <w:sz w:val="24"/>
          <w:szCs w:val="24"/>
        </w:rPr>
      </w:pPr>
      <w:r w:rsidRPr="00671411">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536137A3" w14:textId="77777777" w:rsidR="001713A1" w:rsidRPr="00671411" w:rsidRDefault="001713A1" w:rsidP="001713A1">
      <w:pPr>
        <w:numPr>
          <w:ilvl w:val="0"/>
          <w:numId w:val="2"/>
        </w:numPr>
        <w:snapToGrid w:val="0"/>
        <w:spacing w:line="260" w:lineRule="atLeast"/>
        <w:rPr>
          <w:rFonts w:ascii="Calibri" w:hAnsi="Calibri"/>
          <w:sz w:val="24"/>
          <w:szCs w:val="24"/>
        </w:rPr>
      </w:pPr>
      <w:r w:rsidRPr="00671411">
        <w:rPr>
          <w:rFonts w:ascii="Calibri" w:hAnsi="Calibri" w:hint="eastAsia"/>
          <w:sz w:val="24"/>
          <w:szCs w:val="24"/>
        </w:rPr>
        <w:t>Please acknowledge</w:t>
      </w:r>
      <w:r w:rsidRPr="00671411">
        <w:rPr>
          <w:rFonts w:ascii="Calibri" w:hAnsi="Calibri"/>
          <w:sz w:val="24"/>
          <w:szCs w:val="24"/>
        </w:rPr>
        <w:t xml:space="preserve"> the J</w:t>
      </w:r>
      <w:r w:rsidRPr="00671411">
        <w:rPr>
          <w:rFonts w:ascii="Calibri" w:hAnsi="Calibri" w:hint="eastAsia"/>
          <w:sz w:val="24"/>
          <w:szCs w:val="24"/>
        </w:rPr>
        <w:t>FLA grant support</w:t>
      </w:r>
      <w:r w:rsidRPr="00671411">
        <w:rPr>
          <w:rFonts w:ascii="Calibri" w:hAnsi="Calibri"/>
          <w:sz w:val="24"/>
          <w:szCs w:val="24"/>
        </w:rPr>
        <w:t xml:space="preserve"> in </w:t>
      </w:r>
      <w:r w:rsidRPr="00671411">
        <w:rPr>
          <w:rFonts w:ascii="Calibri" w:hAnsi="Calibri" w:hint="eastAsia"/>
          <w:sz w:val="24"/>
          <w:szCs w:val="24"/>
        </w:rPr>
        <w:t xml:space="preserve">any </w:t>
      </w:r>
      <w:r w:rsidRPr="00671411">
        <w:rPr>
          <w:rFonts w:ascii="Calibri" w:hAnsi="Calibri"/>
          <w:sz w:val="24"/>
          <w:szCs w:val="24"/>
        </w:rPr>
        <w:t>distributed publications</w:t>
      </w:r>
      <w:r w:rsidRPr="00671411">
        <w:rPr>
          <w:rFonts w:ascii="Calibri" w:hAnsi="Calibri" w:hint="eastAsia"/>
          <w:sz w:val="24"/>
          <w:szCs w:val="24"/>
        </w:rPr>
        <w:t xml:space="preserve"> and/or promotional material</w:t>
      </w:r>
      <w:r w:rsidRPr="00671411">
        <w:rPr>
          <w:rFonts w:ascii="Calibri" w:hAnsi="Calibri"/>
          <w:sz w:val="24"/>
          <w:szCs w:val="24"/>
        </w:rPr>
        <w:t>s.</w:t>
      </w:r>
    </w:p>
    <w:p w14:paraId="53A04F04" w14:textId="77777777" w:rsidR="001713A1" w:rsidRPr="00671411" w:rsidRDefault="001713A1" w:rsidP="001713A1">
      <w:pPr>
        <w:numPr>
          <w:ilvl w:val="0"/>
          <w:numId w:val="2"/>
        </w:numPr>
        <w:spacing w:line="240" w:lineRule="exact"/>
        <w:rPr>
          <w:rFonts w:ascii="Calibri" w:hAnsi="Calibri"/>
          <w:sz w:val="24"/>
          <w:szCs w:val="24"/>
        </w:rPr>
      </w:pPr>
      <w:r w:rsidRPr="00671411">
        <w:rPr>
          <w:rFonts w:ascii="Calibri" w:hAnsi="Calibri" w:hint="eastAsia"/>
          <w:bCs/>
          <w:sz w:val="24"/>
          <w:szCs w:val="24"/>
        </w:rPr>
        <w:t xml:space="preserve">Applicants must submit (1) </w:t>
      </w:r>
      <w:r w:rsidRPr="00671411">
        <w:rPr>
          <w:rFonts w:ascii="Calibri" w:hAnsi="Calibri"/>
          <w:bCs/>
          <w:sz w:val="24"/>
          <w:szCs w:val="24"/>
        </w:rPr>
        <w:t>“</w:t>
      </w:r>
      <w:r w:rsidRPr="00671411">
        <w:rPr>
          <w:rFonts w:ascii="Calibri" w:hAnsi="Calibri" w:hint="eastAsia"/>
          <w:bCs/>
          <w:sz w:val="24"/>
          <w:szCs w:val="24"/>
        </w:rPr>
        <w:t>Final Report</w:t>
      </w:r>
      <w:r w:rsidRPr="00671411">
        <w:rPr>
          <w:rFonts w:ascii="Calibri" w:hAnsi="Calibri"/>
          <w:bCs/>
          <w:sz w:val="24"/>
          <w:szCs w:val="24"/>
        </w:rPr>
        <w:t>”</w:t>
      </w:r>
      <w:r w:rsidRPr="00671411">
        <w:rPr>
          <w:rFonts w:ascii="Calibri" w:hAnsi="Calibri" w:hint="eastAsia"/>
          <w:bCs/>
          <w:sz w:val="24"/>
          <w:szCs w:val="24"/>
        </w:rPr>
        <w:t>, (2) proof of p</w:t>
      </w:r>
      <w:r>
        <w:rPr>
          <w:rFonts w:ascii="Calibri" w:hAnsi="Calibri"/>
          <w:bCs/>
          <w:sz w:val="24"/>
          <w:szCs w:val="24"/>
        </w:rPr>
        <w:t>ayment</w:t>
      </w:r>
      <w:r w:rsidRPr="00671411">
        <w:rPr>
          <w:rFonts w:ascii="Calibri" w:hAnsi="Calibri" w:hint="eastAsia"/>
          <w:bCs/>
          <w:sz w:val="24"/>
          <w:szCs w:val="24"/>
        </w:rPr>
        <w:t xml:space="preserve"> (receipts, invoices, etc.</w:t>
      </w:r>
      <w:r>
        <w:rPr>
          <w:rFonts w:ascii="Calibri" w:hAnsi="Calibri"/>
          <w:bCs/>
          <w:sz w:val="24"/>
          <w:szCs w:val="24"/>
        </w:rPr>
        <w:t xml:space="preserve"> </w:t>
      </w:r>
      <w:r w:rsidRPr="00071523">
        <w:rPr>
          <w:rFonts w:ascii="Calibri" w:hAnsi="Calibri"/>
          <w:bCs/>
          <w:sz w:val="24"/>
          <w:szCs w:val="24"/>
          <w:u w:val="single"/>
        </w:rPr>
        <w:t>which show that payment has been completed</w:t>
      </w:r>
      <w:r w:rsidRPr="00671411">
        <w:rPr>
          <w:rFonts w:ascii="Calibri" w:hAnsi="Calibri" w:hint="eastAsia"/>
          <w:bCs/>
          <w:sz w:val="24"/>
          <w:szCs w:val="24"/>
        </w:rPr>
        <w:t xml:space="preserve">), and (3) </w:t>
      </w:r>
      <w:r w:rsidRPr="00671411">
        <w:rPr>
          <w:rFonts w:ascii="Calibri" w:hAnsi="Calibri"/>
          <w:bCs/>
          <w:sz w:val="24"/>
          <w:szCs w:val="24"/>
        </w:rPr>
        <w:t>“</w:t>
      </w:r>
      <w:r>
        <w:rPr>
          <w:rFonts w:ascii="Calibri" w:hAnsi="Calibri"/>
          <w:bCs/>
          <w:sz w:val="24"/>
          <w:szCs w:val="24"/>
        </w:rPr>
        <w:t>Request</w:t>
      </w:r>
      <w:r w:rsidRPr="00671411">
        <w:rPr>
          <w:rFonts w:ascii="Calibri" w:hAnsi="Calibri" w:hint="eastAsia"/>
          <w:bCs/>
          <w:sz w:val="24"/>
          <w:szCs w:val="24"/>
        </w:rPr>
        <w:t xml:space="preserve"> for Payment</w:t>
      </w:r>
      <w:r w:rsidRPr="00671411">
        <w:rPr>
          <w:rFonts w:ascii="Calibri" w:hAnsi="Calibri"/>
          <w:bCs/>
          <w:sz w:val="24"/>
          <w:szCs w:val="24"/>
        </w:rPr>
        <w:t>”</w:t>
      </w:r>
      <w:r w:rsidRPr="00671411">
        <w:rPr>
          <w:rFonts w:ascii="Calibri" w:hAnsi="Calibri" w:hint="eastAsia"/>
          <w:bCs/>
          <w:sz w:val="24"/>
          <w:szCs w:val="24"/>
        </w:rPr>
        <w:t xml:space="preserve"> form in order to receive the grant payment.</w:t>
      </w:r>
    </w:p>
    <w:p w14:paraId="48042E62" w14:textId="77777777" w:rsidR="001713A1" w:rsidRPr="00671411" w:rsidRDefault="001713A1" w:rsidP="001713A1">
      <w:pPr>
        <w:spacing w:line="300" w:lineRule="exact"/>
        <w:rPr>
          <w:rFonts w:ascii="Calibri" w:hAnsi="Calibri"/>
          <w:bCs/>
          <w:sz w:val="24"/>
          <w:szCs w:val="24"/>
        </w:rPr>
      </w:pPr>
    </w:p>
    <w:p w14:paraId="63744EF3" w14:textId="77777777" w:rsidR="001713A1" w:rsidRPr="00671411" w:rsidRDefault="001713A1" w:rsidP="001713A1">
      <w:pPr>
        <w:snapToGrid w:val="0"/>
        <w:spacing w:line="360" w:lineRule="auto"/>
        <w:jc w:val="left"/>
        <w:rPr>
          <w:rFonts w:ascii="Calibri" w:hAnsi="Calibri"/>
          <w:b/>
          <w:sz w:val="24"/>
          <w:szCs w:val="24"/>
        </w:rPr>
      </w:pPr>
      <w:r w:rsidRPr="00671411">
        <w:rPr>
          <w:rFonts w:ascii="Calibri" w:eastAsia="MS Gothic" w:hAnsi="Calibri"/>
          <w:b/>
          <w:sz w:val="24"/>
          <w:szCs w:val="24"/>
          <w:bdr w:val="single" w:sz="4" w:space="0" w:color="auto"/>
        </w:rPr>
        <w:t xml:space="preserve"> </w:t>
      </w:r>
      <w:r w:rsidRPr="00671411">
        <w:rPr>
          <w:rFonts w:ascii="Calibri" w:eastAsia="MS Gothic" w:hAnsi="Calibri" w:hint="eastAsia"/>
          <w:b/>
          <w:sz w:val="24"/>
          <w:szCs w:val="24"/>
          <w:bdr w:val="single" w:sz="4" w:space="0" w:color="auto"/>
        </w:rPr>
        <w:t>D</w:t>
      </w:r>
      <w:r w:rsidRPr="00671411">
        <w:rPr>
          <w:rFonts w:ascii="Calibri" w:eastAsia="MS Gothic" w:hAnsi="Calibri"/>
          <w:b/>
          <w:sz w:val="24"/>
          <w:szCs w:val="24"/>
          <w:bdr w:val="single" w:sz="4" w:space="0" w:color="auto"/>
        </w:rPr>
        <w:t xml:space="preserve">isclosure of Information </w:t>
      </w:r>
    </w:p>
    <w:p w14:paraId="0005A8F5" w14:textId="77777777" w:rsidR="001713A1" w:rsidRPr="00671411" w:rsidRDefault="001713A1" w:rsidP="001713A1">
      <w:pPr>
        <w:pStyle w:val="a6"/>
        <w:numPr>
          <w:ilvl w:val="0"/>
          <w:numId w:val="16"/>
        </w:numPr>
        <w:spacing w:line="280" w:lineRule="exact"/>
        <w:ind w:firstLineChars="0"/>
        <w:jc w:val="left"/>
        <w:rPr>
          <w:rFonts w:ascii="Calibri" w:hAnsi="Calibri"/>
          <w:bCs w:val="0"/>
          <w:snapToGrid w:val="0"/>
          <w:sz w:val="24"/>
          <w:szCs w:val="24"/>
        </w:rPr>
      </w:pPr>
      <w:r w:rsidRPr="00671411">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only; the grant amount will not be made public</w:t>
      </w:r>
      <w:r w:rsidRPr="00671411">
        <w:rPr>
          <w:rFonts w:ascii="Calibri" w:hAnsi="Calibri"/>
          <w:bCs w:val="0"/>
          <w:snapToGrid w:val="0"/>
          <w:sz w:val="24"/>
          <w:szCs w:val="24"/>
        </w:rPr>
        <w:t xml:space="preserve">) will be made public in the </w:t>
      </w:r>
      <w:r w:rsidRPr="00671411">
        <w:rPr>
          <w:rFonts w:ascii="Calibri" w:hAnsi="Calibri"/>
          <w:bCs w:val="0"/>
          <w:i/>
          <w:snapToGrid w:val="0"/>
          <w:sz w:val="24"/>
          <w:szCs w:val="24"/>
        </w:rPr>
        <w:t>Kokusai</w:t>
      </w:r>
      <w:r w:rsidRPr="00671411">
        <w:rPr>
          <w:rFonts w:ascii="Calibri" w:hAnsi="Calibri"/>
          <w:bCs w:val="0"/>
          <w:snapToGrid w:val="0"/>
          <w:sz w:val="24"/>
          <w:szCs w:val="24"/>
        </w:rPr>
        <w:t xml:space="preserve"> </w:t>
      </w:r>
      <w:r w:rsidRPr="00671411">
        <w:rPr>
          <w:rFonts w:ascii="Calibri" w:hAnsi="Calibri"/>
          <w:bCs w:val="0"/>
          <w:i/>
          <w:snapToGrid w:val="0"/>
          <w:sz w:val="24"/>
          <w:szCs w:val="24"/>
        </w:rPr>
        <w:t>Kōryū Kikin Jigyō Jisseki</w:t>
      </w:r>
      <w:r w:rsidRPr="00671411">
        <w:rPr>
          <w:rFonts w:ascii="Calibri" w:hAnsi="Calibri"/>
          <w:bCs w:val="0"/>
          <w:snapToGrid w:val="0"/>
          <w:sz w:val="24"/>
          <w:szCs w:val="24"/>
        </w:rPr>
        <w:t xml:space="preserve"> (Detailed Annual Report of the Japan Foundation), on the Japan Foundation's website, and in other public-relations materials.</w:t>
      </w:r>
    </w:p>
    <w:p w14:paraId="742F68F6" w14:textId="77777777" w:rsidR="001713A1" w:rsidRPr="00671411" w:rsidRDefault="001713A1" w:rsidP="001713A1">
      <w:pPr>
        <w:snapToGrid w:val="0"/>
        <w:spacing w:line="100" w:lineRule="exact"/>
        <w:ind w:left="308" w:hangingChars="128" w:hanging="308"/>
        <w:jc w:val="left"/>
        <w:rPr>
          <w:rFonts w:ascii="Calibri" w:eastAsia="MS Gothic" w:hAnsi="Calibri"/>
          <w:sz w:val="24"/>
          <w:szCs w:val="24"/>
        </w:rPr>
      </w:pPr>
    </w:p>
    <w:p w14:paraId="59DA9AC8" w14:textId="77777777" w:rsidR="001713A1" w:rsidRPr="00671411" w:rsidRDefault="001713A1" w:rsidP="001713A1">
      <w:pPr>
        <w:pStyle w:val="a6"/>
        <w:numPr>
          <w:ilvl w:val="0"/>
          <w:numId w:val="16"/>
        </w:numPr>
        <w:spacing w:line="280" w:lineRule="exact"/>
        <w:ind w:firstLineChars="0"/>
        <w:jc w:val="left"/>
        <w:rPr>
          <w:rFonts w:ascii="Calibri" w:hAnsi="Calibri"/>
          <w:sz w:val="24"/>
          <w:szCs w:val="24"/>
        </w:rPr>
      </w:pPr>
      <w:r w:rsidRPr="00671411">
        <w:rPr>
          <w:rFonts w:ascii="Calibri" w:hAnsi="Calibri"/>
          <w:bCs w:val="0"/>
          <w:snapToGrid w:val="0"/>
          <w:sz w:val="24"/>
          <w:szCs w:val="24"/>
        </w:rPr>
        <w:t>When a request for information based on the "Law Concerning the Disclosure of Information Held by an Independent Administrative Institution, Etc." (Law No. 140 of 2001), is received, materials such as submitted application forms will be disclosed (unless stipulated by laws as not to be disclosed).</w:t>
      </w:r>
      <w:r w:rsidRPr="00671411">
        <w:rPr>
          <w:rFonts w:ascii="Calibri" w:hAnsi="Calibri"/>
          <w:bCs w:val="0"/>
          <w:snapToGrid w:val="0"/>
          <w:sz w:val="24"/>
          <w:szCs w:val="24"/>
        </w:rPr>
        <w:br/>
      </w:r>
    </w:p>
    <w:p w14:paraId="3270C432" w14:textId="77777777" w:rsidR="001713A1" w:rsidRPr="00671411" w:rsidRDefault="001713A1" w:rsidP="001713A1">
      <w:pPr>
        <w:pStyle w:val="a5"/>
        <w:jc w:val="left"/>
        <w:rPr>
          <w:rFonts w:ascii="Calibri" w:eastAsia="MS Mincho" w:hAnsi="Calibri"/>
          <w:b/>
          <w:sz w:val="24"/>
          <w:szCs w:val="24"/>
        </w:rPr>
      </w:pPr>
      <w:r w:rsidRPr="00671411">
        <w:rPr>
          <w:rFonts w:ascii="Calibri" w:eastAsia="MS Mincho" w:hAnsi="Calibri"/>
          <w:sz w:val="24"/>
          <w:szCs w:val="24"/>
        </w:rPr>
        <w:t xml:space="preserve"> </w:t>
      </w:r>
      <w:r w:rsidRPr="00671411">
        <w:rPr>
          <w:rFonts w:ascii="Calibri" w:eastAsia="MS Mincho" w:hAnsi="Calibri"/>
          <w:b/>
          <w:sz w:val="24"/>
          <w:szCs w:val="24"/>
        </w:rPr>
        <w:t xml:space="preserve">Handling of Personal Information </w:t>
      </w:r>
    </w:p>
    <w:p w14:paraId="2B238E54"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4" w:history="1">
        <w:r w:rsidRPr="00671411">
          <w:rPr>
            <w:rStyle w:val="Hyperlink"/>
            <w:rFonts w:ascii="Calibri" w:hAnsi="Calibri"/>
            <w:snapToGrid/>
            <w:sz w:val="24"/>
            <w:szCs w:val="24"/>
          </w:rPr>
          <w:t>http://www.jpf.go.jp/e/privacy</w:t>
        </w:r>
      </w:hyperlink>
    </w:p>
    <w:p w14:paraId="0E17F00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47600945"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4A5075E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0BC81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 xml:space="preserve">Details of the successful applicants, such as names, gender, job and position, affiliation, project duration, and project description, are published in the </w:t>
      </w:r>
      <w:r w:rsidRPr="00671411">
        <w:rPr>
          <w:rFonts w:ascii="Calibri" w:hAnsi="Calibri"/>
          <w:i/>
          <w:snapToGrid/>
          <w:sz w:val="24"/>
          <w:szCs w:val="24"/>
        </w:rPr>
        <w:t>Kokusai K</w:t>
      </w:r>
      <w:r w:rsidRPr="00671411">
        <w:rPr>
          <w:rFonts w:ascii="Calibri" w:hAnsi="Calibri"/>
          <w:bCs/>
          <w:i/>
          <w:sz w:val="24"/>
          <w:szCs w:val="24"/>
        </w:rPr>
        <w:t>ō</w:t>
      </w:r>
      <w:r w:rsidRPr="00671411">
        <w:rPr>
          <w:rFonts w:ascii="Calibri" w:hAnsi="Calibri"/>
          <w:i/>
          <w:snapToGrid/>
          <w:sz w:val="24"/>
          <w:szCs w:val="24"/>
        </w:rPr>
        <w:t>ry</w:t>
      </w:r>
      <w:r w:rsidRPr="00671411">
        <w:rPr>
          <w:rFonts w:ascii="Calibri" w:hAnsi="Calibri"/>
          <w:bCs/>
          <w:i/>
          <w:sz w:val="24"/>
          <w:szCs w:val="24"/>
        </w:rPr>
        <w:t>ū</w:t>
      </w:r>
      <w:r w:rsidRPr="00671411">
        <w:rPr>
          <w:rFonts w:ascii="Calibri" w:hAnsi="Calibri"/>
          <w:i/>
          <w:snapToGrid/>
          <w:sz w:val="24"/>
          <w:szCs w:val="24"/>
        </w:rPr>
        <w:t xml:space="preserve"> Kikin Jigy</w:t>
      </w:r>
      <w:r w:rsidRPr="00671411">
        <w:rPr>
          <w:rFonts w:ascii="Calibri" w:hAnsi="Calibri"/>
          <w:bCs/>
          <w:i/>
          <w:sz w:val="24"/>
          <w:szCs w:val="24"/>
        </w:rPr>
        <w:t>ō</w:t>
      </w:r>
      <w:r w:rsidRPr="00671411">
        <w:rPr>
          <w:rFonts w:ascii="Calibri" w:hAnsi="Calibri"/>
          <w:i/>
          <w:snapToGrid/>
          <w:sz w:val="24"/>
          <w:szCs w:val="24"/>
        </w:rPr>
        <w:t xml:space="preserve"> Jisseki </w:t>
      </w:r>
      <w:r w:rsidRPr="00671411">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16256808"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3414C922"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1C74E91B"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4C1F7CC9"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copies of applications, including documents containing some personal information, are provided to outside consultants in order to facilitate the screening process and the evaluation of the results of projects. The Japan Foundation requests the consultants to take measures to ensure the safety of the provided personal information.</w:t>
      </w:r>
    </w:p>
    <w:p w14:paraId="6F030BE6"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2EC716F"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sends questionnaires to the addresses written on this form after the project has ended.</w:t>
      </w:r>
    </w:p>
    <w:p w14:paraId="23C8AB55"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461A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114EDEF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9CD95E2"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Applicants are requested to inform all individuals whose personal information appears on the application materials of the above-mentioned policy.</w:t>
      </w:r>
    </w:p>
    <w:p w14:paraId="7EFBD03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D70F63A" w14:textId="77777777" w:rsidR="001713A1" w:rsidRPr="00671411" w:rsidRDefault="001713A1" w:rsidP="001713A1">
      <w:pPr>
        <w:numPr>
          <w:ilvl w:val="0"/>
          <w:numId w:val="17"/>
        </w:numPr>
        <w:snapToGrid w:val="0"/>
        <w:spacing w:line="280" w:lineRule="exact"/>
        <w:ind w:left="360"/>
        <w:jc w:val="left"/>
        <w:rPr>
          <w:rFonts w:ascii="Calibri" w:hAnsi="Calibri"/>
          <w:sz w:val="24"/>
          <w:szCs w:val="24"/>
        </w:rPr>
      </w:pPr>
      <w:r w:rsidRPr="00671411">
        <w:rPr>
          <w:rFonts w:ascii="Calibri" w:hAnsi="Calibri"/>
          <w:snapToGrid/>
          <w:sz w:val="24"/>
          <w:szCs w:val="24"/>
        </w:rPr>
        <w:t>There may be cases in which the project reports and other related publications are released to the public.</w:t>
      </w:r>
    </w:p>
    <w:p w14:paraId="11A2D3EF" w14:textId="77777777" w:rsidR="001713A1" w:rsidRPr="00671411" w:rsidRDefault="001713A1" w:rsidP="001713A1">
      <w:pPr>
        <w:snapToGrid w:val="0"/>
        <w:spacing w:line="280" w:lineRule="exact"/>
        <w:jc w:val="left"/>
        <w:rPr>
          <w:rFonts w:ascii="Calibri" w:hAnsi="Calibri"/>
          <w:sz w:val="24"/>
          <w:szCs w:val="24"/>
        </w:rPr>
      </w:pPr>
    </w:p>
    <w:p w14:paraId="2EA92887" w14:textId="77777777" w:rsidR="001713A1" w:rsidRPr="00671411" w:rsidRDefault="001713A1" w:rsidP="001713A1">
      <w:pPr>
        <w:pStyle w:val="a8"/>
        <w:rPr>
          <w:rFonts w:ascii="Calibri" w:hAnsi="Calibri"/>
          <w:color w:val="000000"/>
          <w:sz w:val="24"/>
          <w:szCs w:val="24"/>
        </w:rPr>
      </w:pPr>
      <w:r w:rsidRPr="00671411">
        <w:rPr>
          <w:rFonts w:ascii="Calibri" w:hAnsi="Calibri" w:hint="eastAsia"/>
          <w:color w:val="000000"/>
          <w:sz w:val="24"/>
          <w:szCs w:val="24"/>
        </w:rPr>
        <w:t xml:space="preserve"> Contact</w:t>
      </w:r>
      <w:r w:rsidRPr="00671411">
        <w:rPr>
          <w:rFonts w:ascii="Calibri" w:hAnsi="Calibri"/>
          <w:color w:val="000000"/>
          <w:sz w:val="24"/>
          <w:szCs w:val="24"/>
        </w:rPr>
        <w:t xml:space="preserve"> </w:t>
      </w:r>
    </w:p>
    <w:p w14:paraId="2A849F6E" w14:textId="77777777" w:rsidR="001713A1" w:rsidRPr="00671411" w:rsidRDefault="001713A1" w:rsidP="001713A1">
      <w:pPr>
        <w:pStyle w:val="a7"/>
        <w:spacing w:line="240" w:lineRule="exact"/>
        <w:rPr>
          <w:rFonts w:ascii="Calibri" w:hAnsi="Calibri"/>
          <w:sz w:val="24"/>
          <w:szCs w:val="24"/>
        </w:rPr>
      </w:pPr>
      <w:r w:rsidRPr="00671411">
        <w:rPr>
          <w:rFonts w:ascii="Calibri" w:hAnsi="Calibri"/>
          <w:sz w:val="24"/>
          <w:szCs w:val="24"/>
        </w:rPr>
        <w:t>Please feel free to contact The Japan Foundation, Los Angeles if you have any questions.</w:t>
      </w:r>
    </w:p>
    <w:p w14:paraId="3CE51760" w14:textId="77777777" w:rsidR="001713A1" w:rsidRPr="00671411" w:rsidRDefault="001713A1" w:rsidP="001713A1">
      <w:pPr>
        <w:pStyle w:val="a7"/>
        <w:spacing w:line="240" w:lineRule="exact"/>
        <w:rPr>
          <w:rFonts w:ascii="Calibri" w:hAnsi="Calibri"/>
          <w:sz w:val="24"/>
          <w:szCs w:val="24"/>
        </w:rPr>
      </w:pPr>
    </w:p>
    <w:p w14:paraId="3BBEA49A" w14:textId="77777777" w:rsidR="001713A1" w:rsidRPr="00671411" w:rsidRDefault="001713A1" w:rsidP="001713A1">
      <w:pPr>
        <w:pStyle w:val="a6"/>
        <w:spacing w:line="300" w:lineRule="exact"/>
        <w:ind w:left="241" w:hanging="241"/>
        <w:rPr>
          <w:rFonts w:ascii="Calibri" w:hAnsi="Calibri"/>
          <w:b/>
          <w:sz w:val="24"/>
          <w:szCs w:val="24"/>
        </w:rPr>
      </w:pPr>
      <w:r w:rsidRPr="00671411">
        <w:rPr>
          <w:rFonts w:ascii="Calibri" w:hAnsi="Calibri"/>
          <w:sz w:val="24"/>
          <w:szCs w:val="24"/>
        </w:rPr>
        <w:tab/>
      </w:r>
      <w:r w:rsidRPr="00671411">
        <w:rPr>
          <w:rFonts w:ascii="Calibri" w:hAnsi="Calibri" w:hint="eastAsia"/>
          <w:sz w:val="24"/>
          <w:szCs w:val="24"/>
        </w:rPr>
        <w:t xml:space="preserve">   </w:t>
      </w:r>
      <w:r w:rsidRPr="00671411">
        <w:rPr>
          <w:rFonts w:ascii="Calibri" w:hAnsi="Calibri"/>
          <w:b/>
          <w:sz w:val="24"/>
          <w:szCs w:val="24"/>
        </w:rPr>
        <w:t>The Japan Foundation, Los Angeles</w:t>
      </w:r>
    </w:p>
    <w:p w14:paraId="1BBD82E9" w14:textId="55441B14" w:rsidR="001713A1" w:rsidRPr="00630BAD" w:rsidRDefault="001713A1" w:rsidP="001713A1">
      <w:pPr>
        <w:pStyle w:val="a6"/>
        <w:spacing w:line="300" w:lineRule="exact"/>
        <w:ind w:left="241" w:hanging="241"/>
        <w:rPr>
          <w:rFonts w:ascii="Calibri" w:hAnsi="Calibri"/>
          <w:sz w:val="24"/>
          <w:szCs w:val="24"/>
          <w:highlight w:val="yellow"/>
        </w:rPr>
      </w:pPr>
      <w:r w:rsidRPr="00671411">
        <w:rPr>
          <w:rFonts w:ascii="Calibri" w:hAnsi="Calibri" w:hint="eastAsia"/>
          <w:b/>
          <w:sz w:val="24"/>
          <w:szCs w:val="24"/>
        </w:rPr>
        <w:tab/>
        <w:t xml:space="preserve">   </w:t>
      </w:r>
      <w:r w:rsidR="00E23182" w:rsidRPr="00630BAD">
        <w:rPr>
          <w:rFonts w:ascii="Calibri" w:hAnsi="Calibri"/>
          <w:sz w:val="24"/>
          <w:szCs w:val="24"/>
          <w:highlight w:val="yellow"/>
        </w:rPr>
        <w:t>Jared McClellan</w:t>
      </w:r>
      <w:r w:rsidR="000D5F02" w:rsidRPr="00630BAD">
        <w:rPr>
          <w:rFonts w:ascii="Calibri" w:hAnsi="Calibri"/>
          <w:sz w:val="24"/>
          <w:szCs w:val="24"/>
          <w:highlight w:val="yellow"/>
        </w:rPr>
        <w:t xml:space="preserve">, Japanese Language </w:t>
      </w:r>
      <w:r w:rsidR="00E23182" w:rsidRPr="00630BAD">
        <w:rPr>
          <w:rFonts w:ascii="Calibri" w:hAnsi="Calibri"/>
          <w:sz w:val="24"/>
          <w:szCs w:val="24"/>
          <w:highlight w:val="yellow"/>
        </w:rPr>
        <w:t xml:space="preserve">Associate </w:t>
      </w:r>
      <w:r w:rsidR="000D5F02" w:rsidRPr="00630BAD">
        <w:rPr>
          <w:rFonts w:ascii="Calibri" w:hAnsi="Calibri"/>
          <w:sz w:val="24"/>
          <w:szCs w:val="24"/>
          <w:highlight w:val="yellow"/>
        </w:rPr>
        <w:t>Program Coordinator</w:t>
      </w:r>
    </w:p>
    <w:p w14:paraId="5053EBC0" w14:textId="77777777" w:rsidR="001713A1" w:rsidRPr="00630BAD" w:rsidRDefault="001713A1" w:rsidP="001713A1">
      <w:pPr>
        <w:pStyle w:val="a6"/>
        <w:spacing w:line="300" w:lineRule="exact"/>
        <w:ind w:left="241" w:hanging="241"/>
        <w:rPr>
          <w:rFonts w:ascii="Calibri" w:hAnsi="Calibri"/>
          <w:sz w:val="24"/>
          <w:szCs w:val="24"/>
          <w:highlight w:val="yellow"/>
        </w:rPr>
      </w:pPr>
      <w:r w:rsidRPr="00630BAD">
        <w:rPr>
          <w:rFonts w:ascii="Calibri" w:hAnsi="Calibri"/>
          <w:sz w:val="24"/>
          <w:szCs w:val="24"/>
          <w:highlight w:val="yellow"/>
        </w:rPr>
        <w:t xml:space="preserve">     </w:t>
      </w:r>
      <w:r w:rsidRPr="00630BAD">
        <w:rPr>
          <w:rFonts w:ascii="Calibri" w:hAnsi="Calibri" w:hint="eastAsia"/>
          <w:sz w:val="24"/>
          <w:szCs w:val="24"/>
          <w:highlight w:val="yellow"/>
        </w:rPr>
        <w:t xml:space="preserve">5700 Wilshire Blvd. #100, </w:t>
      </w:r>
      <w:r w:rsidRPr="00630BAD">
        <w:rPr>
          <w:rFonts w:ascii="Calibri" w:hAnsi="Calibri"/>
          <w:sz w:val="24"/>
          <w:szCs w:val="24"/>
          <w:highlight w:val="yellow"/>
        </w:rPr>
        <w:t>Los Angeles, CA 9</w:t>
      </w:r>
      <w:r w:rsidRPr="00630BAD">
        <w:rPr>
          <w:rFonts w:ascii="Calibri" w:hAnsi="Calibri" w:hint="eastAsia"/>
          <w:sz w:val="24"/>
          <w:szCs w:val="24"/>
          <w:highlight w:val="yellow"/>
        </w:rPr>
        <w:t>0036</w:t>
      </w:r>
    </w:p>
    <w:p w14:paraId="3E880D0D" w14:textId="2D423983" w:rsidR="001713A1" w:rsidRPr="00630BAD" w:rsidRDefault="001713A1" w:rsidP="001713A1">
      <w:pPr>
        <w:pStyle w:val="a6"/>
        <w:spacing w:line="300" w:lineRule="exact"/>
        <w:ind w:left="241" w:hanging="241"/>
        <w:rPr>
          <w:rFonts w:ascii="Calibri" w:hAnsi="Calibri"/>
          <w:b/>
          <w:sz w:val="24"/>
          <w:szCs w:val="24"/>
          <w:highlight w:val="yellow"/>
        </w:rPr>
      </w:pPr>
      <w:r w:rsidRPr="00630BAD">
        <w:rPr>
          <w:rFonts w:ascii="Calibri" w:hAnsi="Calibri" w:hint="eastAsia"/>
          <w:b/>
          <w:sz w:val="24"/>
          <w:szCs w:val="24"/>
          <w:highlight w:val="yellow"/>
        </w:rPr>
        <w:tab/>
        <w:t xml:space="preserve">   </w:t>
      </w:r>
      <w:r w:rsidRPr="00630BAD">
        <w:rPr>
          <w:rFonts w:ascii="Calibri" w:hAnsi="Calibri"/>
          <w:sz w:val="24"/>
          <w:szCs w:val="24"/>
          <w:highlight w:val="yellow"/>
        </w:rPr>
        <w:t xml:space="preserve">Tel: </w:t>
      </w:r>
      <w:r w:rsidRPr="00630BAD">
        <w:rPr>
          <w:rFonts w:ascii="Calibri" w:hAnsi="Calibri" w:hint="eastAsia"/>
          <w:sz w:val="24"/>
          <w:szCs w:val="24"/>
          <w:highlight w:val="yellow"/>
        </w:rPr>
        <w:t>1-323-761-7510</w:t>
      </w:r>
      <w:r w:rsidRPr="00630BAD">
        <w:rPr>
          <w:rFonts w:ascii="Calibri" w:hAnsi="Calibri"/>
          <w:sz w:val="24"/>
          <w:szCs w:val="24"/>
          <w:highlight w:val="yellow"/>
        </w:rPr>
        <w:t xml:space="preserve">, ext. </w:t>
      </w:r>
      <w:r w:rsidR="00522FE5" w:rsidRPr="00630BAD">
        <w:rPr>
          <w:rFonts w:ascii="Calibri" w:hAnsi="Calibri"/>
          <w:sz w:val="24"/>
          <w:szCs w:val="24"/>
          <w:highlight w:val="yellow"/>
        </w:rPr>
        <w:t>11</w:t>
      </w:r>
      <w:r w:rsidR="00E23182" w:rsidRPr="00630BAD">
        <w:rPr>
          <w:rFonts w:ascii="Calibri" w:hAnsi="Calibri"/>
          <w:sz w:val="24"/>
          <w:szCs w:val="24"/>
          <w:highlight w:val="yellow"/>
        </w:rPr>
        <w:t>2</w:t>
      </w:r>
    </w:p>
    <w:p w14:paraId="04697F92" w14:textId="1B6F7EBB" w:rsidR="001713A1" w:rsidRPr="00671411" w:rsidRDefault="001713A1" w:rsidP="001713A1">
      <w:pPr>
        <w:pStyle w:val="a6"/>
        <w:spacing w:line="300" w:lineRule="exact"/>
        <w:ind w:left="241" w:hanging="241"/>
        <w:rPr>
          <w:rFonts w:ascii="Calibri" w:hAnsi="Calibri"/>
          <w:b/>
          <w:sz w:val="24"/>
          <w:szCs w:val="24"/>
        </w:rPr>
      </w:pPr>
      <w:r w:rsidRPr="00630BAD">
        <w:rPr>
          <w:rFonts w:ascii="Calibri" w:hAnsi="Calibri"/>
          <w:b/>
          <w:sz w:val="24"/>
          <w:szCs w:val="24"/>
          <w:highlight w:val="yellow"/>
        </w:rPr>
        <w:t xml:space="preserve">     </w:t>
      </w:r>
      <w:r w:rsidRPr="00630BAD">
        <w:rPr>
          <w:rFonts w:ascii="Calibri" w:hAnsi="Calibri"/>
          <w:sz w:val="24"/>
          <w:szCs w:val="24"/>
          <w:highlight w:val="yellow"/>
        </w:rPr>
        <w:t xml:space="preserve">Email: </w:t>
      </w:r>
      <w:hyperlink r:id="rId15" w:history="1">
        <w:r w:rsidR="00630BAD" w:rsidRPr="00630BAD">
          <w:rPr>
            <w:rStyle w:val="Hyperlink"/>
            <w:rFonts w:ascii="Calibri" w:hAnsi="Calibri"/>
            <w:sz w:val="24"/>
            <w:szCs w:val="24"/>
            <w:highlight w:val="yellow"/>
          </w:rPr>
          <w:t>jared_mcclellan@jpf.go.jp</w:t>
        </w:r>
      </w:hyperlink>
      <w:r w:rsidR="00522FE5" w:rsidRPr="00630BAD">
        <w:rPr>
          <w:rFonts w:ascii="Calibri" w:hAnsi="Calibri"/>
          <w:color w:val="0000FF"/>
          <w:sz w:val="24"/>
          <w:szCs w:val="24"/>
          <w:highlight w:val="yellow"/>
        </w:rPr>
        <w:t xml:space="preserve"> </w:t>
      </w:r>
      <w:r w:rsidRPr="00630BAD">
        <w:rPr>
          <w:rFonts w:ascii="Calibri" w:hAnsi="Calibri"/>
          <w:sz w:val="24"/>
          <w:szCs w:val="24"/>
          <w:highlight w:val="yellow"/>
        </w:rPr>
        <w:t xml:space="preserve">URL: </w:t>
      </w:r>
      <w:r w:rsidRPr="00630BAD">
        <w:rPr>
          <w:rFonts w:ascii="Calibri" w:hAnsi="Calibri"/>
          <w:color w:val="0000FF"/>
          <w:sz w:val="24"/>
          <w:szCs w:val="24"/>
          <w:highlight w:val="yellow"/>
        </w:rPr>
        <w:t>www.jflalc.org</w:t>
      </w:r>
    </w:p>
    <w:sectPr w:rsidR="001713A1" w:rsidRPr="00671411" w:rsidSect="001713A1">
      <w:footerReference w:type="even" r:id="rId16"/>
      <w:footerReference w:type="default" r:id="rId17"/>
      <w:type w:val="oddPage"/>
      <w:pgSz w:w="12240" w:h="15840" w:code="1"/>
      <w:pgMar w:top="567" w:right="758" w:bottom="540" w:left="1134"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ED1A" w14:textId="77777777" w:rsidR="008242EF" w:rsidRDefault="008242EF">
      <w:r>
        <w:separator/>
      </w:r>
    </w:p>
  </w:endnote>
  <w:endnote w:type="continuationSeparator" w:id="0">
    <w:p w14:paraId="3696766D" w14:textId="77777777" w:rsidR="008242EF" w:rsidRDefault="0082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43D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267E61" w14:textId="77777777" w:rsidR="001713A1" w:rsidRDefault="0017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1E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12EEC0" w14:textId="77777777" w:rsidR="001713A1" w:rsidRDefault="0017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FD55" w14:textId="77777777" w:rsidR="008242EF" w:rsidRDefault="008242EF">
      <w:r>
        <w:separator/>
      </w:r>
    </w:p>
  </w:footnote>
  <w:footnote w:type="continuationSeparator" w:id="0">
    <w:p w14:paraId="55320D18" w14:textId="77777777" w:rsidR="008242EF" w:rsidRDefault="00824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FEA"/>
    <w:multiLevelType w:val="hybridMultilevel"/>
    <w:tmpl w:val="FABA69CE"/>
    <w:lvl w:ilvl="0" w:tplc="C37046BC">
      <w:start w:val="5700"/>
      <w:numFmt w:val="decimal"/>
      <w:lvlText w:val="%1"/>
      <w:lvlJc w:val="left"/>
      <w:pPr>
        <w:ind w:left="4320" w:hanging="480"/>
      </w:pPr>
      <w:rPr>
        <w:rFonts w:hint="default"/>
      </w:r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abstractNum w:abstractNumId="1" w15:restartNumberingAfterBreak="0">
    <w:nsid w:val="09D01458"/>
    <w:multiLevelType w:val="hybridMultilevel"/>
    <w:tmpl w:val="45BA5A82"/>
    <w:lvl w:ilvl="0" w:tplc="A9C8D314">
      <w:start w:val="5700"/>
      <w:numFmt w:val="decimal"/>
      <w:lvlText w:val="%1"/>
      <w:lvlJc w:val="left"/>
      <w:pPr>
        <w:ind w:left="3885" w:hanging="480"/>
      </w:pPr>
      <w:rPr>
        <w:rFonts w:hint="default"/>
      </w:rPr>
    </w:lvl>
    <w:lvl w:ilvl="1" w:tplc="04090019" w:tentative="1">
      <w:start w:val="1"/>
      <w:numFmt w:val="lowerLetter"/>
      <w:lvlText w:val="%2."/>
      <w:lvlJc w:val="left"/>
      <w:pPr>
        <w:ind w:left="4485" w:hanging="360"/>
      </w:pPr>
    </w:lvl>
    <w:lvl w:ilvl="2" w:tplc="0409001B" w:tentative="1">
      <w:start w:val="1"/>
      <w:numFmt w:val="lowerRoman"/>
      <w:lvlText w:val="%3."/>
      <w:lvlJc w:val="right"/>
      <w:pPr>
        <w:ind w:left="5205" w:hanging="180"/>
      </w:pPr>
    </w:lvl>
    <w:lvl w:ilvl="3" w:tplc="0409000F" w:tentative="1">
      <w:start w:val="1"/>
      <w:numFmt w:val="decimal"/>
      <w:lvlText w:val="%4."/>
      <w:lvlJc w:val="left"/>
      <w:pPr>
        <w:ind w:left="5925" w:hanging="360"/>
      </w:pPr>
    </w:lvl>
    <w:lvl w:ilvl="4" w:tplc="04090019" w:tentative="1">
      <w:start w:val="1"/>
      <w:numFmt w:val="lowerLetter"/>
      <w:lvlText w:val="%5."/>
      <w:lvlJc w:val="left"/>
      <w:pPr>
        <w:ind w:left="6645" w:hanging="360"/>
      </w:pPr>
    </w:lvl>
    <w:lvl w:ilvl="5" w:tplc="0409001B" w:tentative="1">
      <w:start w:val="1"/>
      <w:numFmt w:val="lowerRoman"/>
      <w:lvlText w:val="%6."/>
      <w:lvlJc w:val="right"/>
      <w:pPr>
        <w:ind w:left="7365" w:hanging="180"/>
      </w:pPr>
    </w:lvl>
    <w:lvl w:ilvl="6" w:tplc="0409000F" w:tentative="1">
      <w:start w:val="1"/>
      <w:numFmt w:val="decimal"/>
      <w:lvlText w:val="%7."/>
      <w:lvlJc w:val="left"/>
      <w:pPr>
        <w:ind w:left="8085" w:hanging="360"/>
      </w:pPr>
    </w:lvl>
    <w:lvl w:ilvl="7" w:tplc="04090019" w:tentative="1">
      <w:start w:val="1"/>
      <w:numFmt w:val="lowerLetter"/>
      <w:lvlText w:val="%8."/>
      <w:lvlJc w:val="left"/>
      <w:pPr>
        <w:ind w:left="8805" w:hanging="360"/>
      </w:pPr>
    </w:lvl>
    <w:lvl w:ilvl="8" w:tplc="0409001B" w:tentative="1">
      <w:start w:val="1"/>
      <w:numFmt w:val="lowerRoman"/>
      <w:lvlText w:val="%9."/>
      <w:lvlJc w:val="right"/>
      <w:pPr>
        <w:ind w:left="9525" w:hanging="180"/>
      </w:pPr>
    </w:lvl>
  </w:abstractNum>
  <w:abstractNum w:abstractNumId="2" w15:restartNumberingAfterBreak="0">
    <w:nsid w:val="12B26556"/>
    <w:multiLevelType w:val="hybridMultilevel"/>
    <w:tmpl w:val="B606B4BE"/>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3C343B"/>
    <w:multiLevelType w:val="hybridMultilevel"/>
    <w:tmpl w:val="E0D26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8915A7"/>
    <w:multiLevelType w:val="hybridMultilevel"/>
    <w:tmpl w:val="A3EAB7DC"/>
    <w:lvl w:ilvl="0" w:tplc="CDD6030C">
      <w:start w:val="1"/>
      <w:numFmt w:val="decimal"/>
      <w:lvlText w:val="%1."/>
      <w:lvlJc w:val="left"/>
      <w:pPr>
        <w:tabs>
          <w:tab w:val="num" w:pos="422"/>
        </w:tabs>
        <w:ind w:left="422" w:hanging="420"/>
      </w:pPr>
      <w:rPr>
        <w:b/>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8" w15:restartNumberingAfterBreak="0">
    <w:nsid w:val="2D153BF0"/>
    <w:multiLevelType w:val="hybridMultilevel"/>
    <w:tmpl w:val="4CBAEFD8"/>
    <w:lvl w:ilvl="0" w:tplc="E92A714C">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F51856"/>
    <w:multiLevelType w:val="hybridMultilevel"/>
    <w:tmpl w:val="D4EABD1A"/>
    <w:lvl w:ilvl="0" w:tplc="17406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057C2"/>
    <w:multiLevelType w:val="hybridMultilevel"/>
    <w:tmpl w:val="7CE24792"/>
    <w:lvl w:ilvl="0" w:tplc="1A4416EE">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9E755C"/>
    <w:multiLevelType w:val="hybridMultilevel"/>
    <w:tmpl w:val="AAE4589E"/>
    <w:lvl w:ilvl="0" w:tplc="6C8CD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3B7414E3"/>
    <w:multiLevelType w:val="hybridMultilevel"/>
    <w:tmpl w:val="2FA66EC8"/>
    <w:lvl w:ilvl="0" w:tplc="82C4354E">
      <w:start w:val="1"/>
      <w:numFmt w:val="decimal"/>
      <w:lvlText w:val="%1."/>
      <w:lvlJc w:val="left"/>
      <w:pPr>
        <w:tabs>
          <w:tab w:val="num" w:pos="420"/>
        </w:tabs>
        <w:ind w:left="420" w:hanging="420"/>
      </w:pPr>
      <w:rPr>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7C433B"/>
    <w:multiLevelType w:val="multilevel"/>
    <w:tmpl w:val="74C8BD96"/>
    <w:styleLink w:val="CurrentList1"/>
    <w:lvl w:ilvl="0">
      <w:start w:val="1"/>
      <w:numFmt w:val="decimal"/>
      <w:lvlText w:val="%1."/>
      <w:lvlJc w:val="left"/>
      <w:pPr>
        <w:tabs>
          <w:tab w:val="num" w:pos="422"/>
        </w:tabs>
        <w:ind w:left="422" w:hanging="420"/>
      </w:pPr>
      <w:rPr>
        <w:b/>
      </w:rPr>
    </w:lvl>
    <w:lvl w:ilvl="1">
      <w:start w:val="1"/>
      <w:numFmt w:val="bullet"/>
      <w:lvlText w:val=""/>
      <w:lvlJc w:val="left"/>
      <w:pPr>
        <w:tabs>
          <w:tab w:val="num" w:pos="842"/>
        </w:tabs>
        <w:ind w:left="842" w:hanging="420"/>
      </w:pPr>
      <w:rPr>
        <w:rFonts w:ascii="Wingdings" w:hAnsi="Wingdings" w:hint="default"/>
      </w:r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5" w15:restartNumberingAfterBreak="0">
    <w:nsid w:val="49516B1D"/>
    <w:multiLevelType w:val="hybridMultilevel"/>
    <w:tmpl w:val="B1FCA344"/>
    <w:lvl w:ilvl="0" w:tplc="9CBC8550">
      <w:start w:val="5700"/>
      <w:numFmt w:val="decimal"/>
      <w:lvlText w:val="%1"/>
      <w:lvlJc w:val="left"/>
      <w:pPr>
        <w:ind w:left="3840" w:hanging="48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6"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7" w15:restartNumberingAfterBreak="0">
    <w:nsid w:val="5B8373E1"/>
    <w:multiLevelType w:val="hybridMultilevel"/>
    <w:tmpl w:val="B63CADA2"/>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F145C5"/>
    <w:multiLevelType w:val="hybridMultilevel"/>
    <w:tmpl w:val="C6761B9A"/>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624259C9"/>
    <w:multiLevelType w:val="hybridMultilevel"/>
    <w:tmpl w:val="244855F0"/>
    <w:lvl w:ilvl="0" w:tplc="8D0C6626">
      <w:start w:val="5700"/>
      <w:numFmt w:val="decimal"/>
      <w:lvlText w:val="%1"/>
      <w:lvlJc w:val="left"/>
      <w:pPr>
        <w:ind w:left="3840" w:hanging="48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21" w15:restartNumberingAfterBreak="0">
    <w:nsid w:val="62C14622"/>
    <w:multiLevelType w:val="hybridMultilevel"/>
    <w:tmpl w:val="DACA0B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B94B25"/>
    <w:multiLevelType w:val="hybridMultilevel"/>
    <w:tmpl w:val="4C34EEC2"/>
    <w:lvl w:ilvl="0" w:tplc="1DAA78AC">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4" w15:restartNumberingAfterBreak="0">
    <w:nsid w:val="75C71782"/>
    <w:multiLevelType w:val="hybridMultilevel"/>
    <w:tmpl w:val="D88CF892"/>
    <w:lvl w:ilvl="0" w:tplc="6158E4EC">
      <w:start w:val="5700"/>
      <w:numFmt w:val="decimal"/>
      <w:lvlText w:val="%1"/>
      <w:lvlJc w:val="left"/>
      <w:pPr>
        <w:ind w:left="3884" w:hanging="480"/>
      </w:pPr>
      <w:rPr>
        <w:rFonts w:hint="default"/>
      </w:rPr>
    </w:lvl>
    <w:lvl w:ilvl="1" w:tplc="04090019" w:tentative="1">
      <w:start w:val="1"/>
      <w:numFmt w:val="lowerLetter"/>
      <w:lvlText w:val="%2."/>
      <w:lvlJc w:val="left"/>
      <w:pPr>
        <w:ind w:left="4484" w:hanging="360"/>
      </w:pPr>
    </w:lvl>
    <w:lvl w:ilvl="2" w:tplc="0409001B" w:tentative="1">
      <w:start w:val="1"/>
      <w:numFmt w:val="lowerRoman"/>
      <w:lvlText w:val="%3."/>
      <w:lvlJc w:val="right"/>
      <w:pPr>
        <w:ind w:left="5204" w:hanging="180"/>
      </w:pPr>
    </w:lvl>
    <w:lvl w:ilvl="3" w:tplc="0409000F" w:tentative="1">
      <w:start w:val="1"/>
      <w:numFmt w:val="decimal"/>
      <w:lvlText w:val="%4."/>
      <w:lvlJc w:val="left"/>
      <w:pPr>
        <w:ind w:left="5924" w:hanging="360"/>
      </w:pPr>
    </w:lvl>
    <w:lvl w:ilvl="4" w:tplc="04090019" w:tentative="1">
      <w:start w:val="1"/>
      <w:numFmt w:val="lowerLetter"/>
      <w:lvlText w:val="%5."/>
      <w:lvlJc w:val="left"/>
      <w:pPr>
        <w:ind w:left="6644" w:hanging="360"/>
      </w:pPr>
    </w:lvl>
    <w:lvl w:ilvl="5" w:tplc="0409001B" w:tentative="1">
      <w:start w:val="1"/>
      <w:numFmt w:val="lowerRoman"/>
      <w:lvlText w:val="%6."/>
      <w:lvlJc w:val="right"/>
      <w:pPr>
        <w:ind w:left="7364" w:hanging="180"/>
      </w:pPr>
    </w:lvl>
    <w:lvl w:ilvl="6" w:tplc="0409000F" w:tentative="1">
      <w:start w:val="1"/>
      <w:numFmt w:val="decimal"/>
      <w:lvlText w:val="%7."/>
      <w:lvlJc w:val="left"/>
      <w:pPr>
        <w:ind w:left="8084" w:hanging="360"/>
      </w:pPr>
    </w:lvl>
    <w:lvl w:ilvl="7" w:tplc="04090019" w:tentative="1">
      <w:start w:val="1"/>
      <w:numFmt w:val="lowerLetter"/>
      <w:lvlText w:val="%8."/>
      <w:lvlJc w:val="left"/>
      <w:pPr>
        <w:ind w:left="8804" w:hanging="360"/>
      </w:pPr>
    </w:lvl>
    <w:lvl w:ilvl="8" w:tplc="0409001B" w:tentative="1">
      <w:start w:val="1"/>
      <w:numFmt w:val="lowerRoman"/>
      <w:lvlText w:val="%9."/>
      <w:lvlJc w:val="right"/>
      <w:pPr>
        <w:ind w:left="9524" w:hanging="180"/>
      </w:pPr>
    </w:lvl>
  </w:abstractNum>
  <w:abstractNum w:abstractNumId="25" w15:restartNumberingAfterBreak="0">
    <w:nsid w:val="78691AAE"/>
    <w:multiLevelType w:val="hybridMultilevel"/>
    <w:tmpl w:val="C8026EA6"/>
    <w:lvl w:ilvl="0" w:tplc="49243E9E">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31A14"/>
    <w:multiLevelType w:val="hybridMultilevel"/>
    <w:tmpl w:val="58B6C3F2"/>
    <w:lvl w:ilvl="0" w:tplc="04090011">
      <w:start w:val="1"/>
      <w:numFmt w:val="decimalEnclosedCircle"/>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7" w15:restartNumberingAfterBreak="0">
    <w:nsid w:val="7BE66E12"/>
    <w:multiLevelType w:val="hybridMultilevel"/>
    <w:tmpl w:val="CC6E427A"/>
    <w:lvl w:ilvl="0" w:tplc="BC967B08">
      <w:start w:val="1"/>
      <w:numFmt w:val="decimal"/>
      <w:lvlText w:val="%1."/>
      <w:lvlJc w:val="left"/>
      <w:pPr>
        <w:tabs>
          <w:tab w:val="num" w:pos="420"/>
        </w:tabs>
        <w:ind w:left="420" w:hanging="420"/>
      </w:pPr>
      <w:rPr>
        <w:rFonts w:hint="default"/>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9255400">
    <w:abstractNumId w:val="18"/>
  </w:num>
  <w:num w:numId="2" w16cid:durableId="1955213055">
    <w:abstractNumId w:val="13"/>
  </w:num>
  <w:num w:numId="3" w16cid:durableId="898637707">
    <w:abstractNumId w:val="8"/>
  </w:num>
  <w:num w:numId="4" w16cid:durableId="1588808429">
    <w:abstractNumId w:val="21"/>
  </w:num>
  <w:num w:numId="5" w16cid:durableId="482700059">
    <w:abstractNumId w:val="27"/>
  </w:num>
  <w:num w:numId="6" w16cid:durableId="727873851">
    <w:abstractNumId w:val="5"/>
  </w:num>
  <w:num w:numId="7" w16cid:durableId="233046864">
    <w:abstractNumId w:val="3"/>
  </w:num>
  <w:num w:numId="8" w16cid:durableId="1146312776">
    <w:abstractNumId w:val="6"/>
  </w:num>
  <w:num w:numId="9" w16cid:durableId="30813410">
    <w:abstractNumId w:val="22"/>
  </w:num>
  <w:num w:numId="10" w16cid:durableId="59989702">
    <w:abstractNumId w:val="12"/>
  </w:num>
  <w:num w:numId="11" w16cid:durableId="581110308">
    <w:abstractNumId w:val="10"/>
  </w:num>
  <w:num w:numId="12" w16cid:durableId="683365220">
    <w:abstractNumId w:val="16"/>
  </w:num>
  <w:num w:numId="13" w16cid:durableId="1785155254">
    <w:abstractNumId w:val="11"/>
  </w:num>
  <w:num w:numId="14" w16cid:durableId="1434129355">
    <w:abstractNumId w:val="25"/>
  </w:num>
  <w:num w:numId="15" w16cid:durableId="28462918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590678">
    <w:abstractNumId w:val="23"/>
  </w:num>
  <w:num w:numId="17" w16cid:durableId="270628967">
    <w:abstractNumId w:val="9"/>
  </w:num>
  <w:num w:numId="18" w16cid:durableId="1579485472">
    <w:abstractNumId w:val="7"/>
  </w:num>
  <w:num w:numId="19" w16cid:durableId="1202136197">
    <w:abstractNumId w:val="26"/>
  </w:num>
  <w:num w:numId="20" w16cid:durableId="1231967994">
    <w:abstractNumId w:val="2"/>
  </w:num>
  <w:num w:numId="21" w16cid:durableId="2052876393">
    <w:abstractNumId w:val="17"/>
  </w:num>
  <w:num w:numId="22" w16cid:durableId="1063916036">
    <w:abstractNumId w:val="19"/>
  </w:num>
  <w:num w:numId="23" w16cid:durableId="1774741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934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2562782">
    <w:abstractNumId w:val="14"/>
  </w:num>
  <w:num w:numId="26" w16cid:durableId="1975985129">
    <w:abstractNumId w:val="1"/>
  </w:num>
  <w:num w:numId="27" w16cid:durableId="897008932">
    <w:abstractNumId w:val="24"/>
  </w:num>
  <w:num w:numId="28" w16cid:durableId="1198740764">
    <w:abstractNumId w:val="15"/>
  </w:num>
  <w:num w:numId="29" w16cid:durableId="541789823">
    <w:abstractNumId w:val="20"/>
  </w:num>
  <w:num w:numId="30" w16cid:durableId="14857329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11697"/>
    <w:rsid w:val="000D5F02"/>
    <w:rsid w:val="00140E8C"/>
    <w:rsid w:val="001713A1"/>
    <w:rsid w:val="00231EA2"/>
    <w:rsid w:val="00231EC1"/>
    <w:rsid w:val="00235F18"/>
    <w:rsid w:val="00320733"/>
    <w:rsid w:val="003769E1"/>
    <w:rsid w:val="00522FE5"/>
    <w:rsid w:val="005D1C52"/>
    <w:rsid w:val="0062273F"/>
    <w:rsid w:val="00630BAD"/>
    <w:rsid w:val="007E0DF3"/>
    <w:rsid w:val="008242EF"/>
    <w:rsid w:val="00A12D75"/>
    <w:rsid w:val="00A40240"/>
    <w:rsid w:val="00AB3765"/>
    <w:rsid w:val="00AC0D9A"/>
    <w:rsid w:val="00B16671"/>
    <w:rsid w:val="00B34937"/>
    <w:rsid w:val="00B600FD"/>
    <w:rsid w:val="00CB7938"/>
    <w:rsid w:val="00CD63FE"/>
    <w:rsid w:val="00E23182"/>
    <w:rsid w:val="00EB1F7E"/>
    <w:rsid w:val="00EE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4">
      <v:textbox inset="5.85pt,.7pt,5.85pt,.7pt"/>
    </o:shapedefaults>
    <o:shapelayout v:ext="edit">
      <o:idmap v:ext="edit" data="2"/>
    </o:shapelayout>
  </w:shapeDefaults>
  <w:decimalSymbol w:val="."/>
  <w:listSeparator w:val=","/>
  <w14:docId w14:val="13A2E9F4"/>
  <w15:chartTrackingRefBased/>
  <w15:docId w15:val="{36D47AF6-8446-462C-8840-EF51442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section1">
    <w:name w:val="section1"/>
    <w:basedOn w:val="Normal"/>
    <w:rsid w:val="001C0E75"/>
    <w:pPr>
      <w:widowControl/>
      <w:autoSpaceDE/>
      <w:autoSpaceDN/>
      <w:spacing w:before="100" w:beforeAutospacing="1" w:after="100" w:afterAutospacing="1"/>
      <w:jc w:val="left"/>
    </w:pPr>
    <w:rPr>
      <w:rFonts w:ascii="MS PGothic" w:eastAsia="MS PGothic" w:hAnsi="MS PGothic" w:cs="MS PGothic"/>
      <w:snapToGrid/>
      <w:sz w:val="24"/>
      <w:szCs w:val="24"/>
    </w:rPr>
  </w:style>
  <w:style w:type="paragraph" w:customStyle="1" w:styleId="ColorfulList-Accent11">
    <w:name w:val="Colorful List - Accent 11"/>
    <w:basedOn w:val="Normal"/>
    <w:uiPriority w:val="34"/>
    <w:qFormat/>
    <w:rsid w:val="00CC7232"/>
    <w:pPr>
      <w:ind w:leftChars="400" w:left="840"/>
    </w:pPr>
  </w:style>
  <w:style w:type="paragraph" w:styleId="BodyText">
    <w:name w:val="Body Text"/>
    <w:basedOn w:val="Normal"/>
    <w:link w:val="BodyTextChar"/>
    <w:rsid w:val="00234B64"/>
    <w:pPr>
      <w:spacing w:after="120"/>
    </w:pPr>
    <w:rPr>
      <w:lang w:val="x-none" w:eastAsia="x-none"/>
    </w:rPr>
  </w:style>
  <w:style w:type="character" w:customStyle="1" w:styleId="BodyTextChar">
    <w:name w:val="Body Text Char"/>
    <w:link w:val="BodyText"/>
    <w:rsid w:val="00234B64"/>
    <w:rPr>
      <w:rFonts w:ascii="MS Mincho"/>
      <w:snapToGrid w:val="0"/>
      <w:sz w:val="18"/>
    </w:rPr>
  </w:style>
  <w:style w:type="paragraph" w:customStyle="1" w:styleId="MediumGrid21">
    <w:name w:val="Medium Grid 21"/>
    <w:uiPriority w:val="1"/>
    <w:qFormat/>
    <w:rsid w:val="00A524CF"/>
    <w:pPr>
      <w:widowControl w:val="0"/>
      <w:autoSpaceDE w:val="0"/>
      <w:autoSpaceDN w:val="0"/>
      <w:jc w:val="both"/>
    </w:pPr>
    <w:rPr>
      <w:rFonts w:ascii="MS Mincho"/>
      <w:snapToGrid w:val="0"/>
      <w:sz w:val="18"/>
    </w:rPr>
  </w:style>
  <w:style w:type="paragraph" w:styleId="Revision">
    <w:name w:val="Revision"/>
    <w:hidden/>
    <w:uiPriority w:val="99"/>
    <w:semiHidden/>
    <w:rsid w:val="00EE5F89"/>
    <w:rPr>
      <w:rFonts w:ascii="MS Mincho"/>
      <w:snapToGrid w:val="0"/>
      <w:sz w:val="18"/>
    </w:rPr>
  </w:style>
  <w:style w:type="character" w:styleId="UnresolvedMention">
    <w:name w:val="Unresolved Mention"/>
    <w:uiPriority w:val="99"/>
    <w:semiHidden/>
    <w:unhideWhenUsed/>
    <w:rsid w:val="007E0DF3"/>
    <w:rPr>
      <w:color w:val="605E5C"/>
      <w:shd w:val="clear" w:color="auto" w:fill="E1DFDD"/>
    </w:rPr>
  </w:style>
  <w:style w:type="numbering" w:customStyle="1" w:styleId="CurrentList1">
    <w:name w:val="Current List1"/>
    <w:uiPriority w:val="99"/>
    <w:rsid w:val="00A12D7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4935">
      <w:bodyDiv w:val="1"/>
      <w:marLeft w:val="0"/>
      <w:marRight w:val="0"/>
      <w:marTop w:val="0"/>
      <w:marBottom w:val="0"/>
      <w:divBdr>
        <w:top w:val="none" w:sz="0" w:space="0" w:color="auto"/>
        <w:left w:val="none" w:sz="0" w:space="0" w:color="auto"/>
        <w:bottom w:val="none" w:sz="0" w:space="0" w:color="auto"/>
        <w:right w:val="none" w:sz="0" w:space="0" w:color="auto"/>
      </w:divBdr>
    </w:div>
    <w:div w:id="1577011300">
      <w:bodyDiv w:val="1"/>
      <w:marLeft w:val="0"/>
      <w:marRight w:val="0"/>
      <w:marTop w:val="0"/>
      <w:marBottom w:val="0"/>
      <w:divBdr>
        <w:top w:val="none" w:sz="0" w:space="0" w:color="auto"/>
        <w:left w:val="none" w:sz="0" w:space="0" w:color="auto"/>
        <w:bottom w:val="none" w:sz="0" w:space="0" w:color="auto"/>
        <w:right w:val="none" w:sz="0" w:space="0" w:color="auto"/>
      </w:divBdr>
    </w:div>
    <w:div w:id="2045400721">
      <w:bodyDiv w:val="1"/>
      <w:marLeft w:val="167"/>
      <w:marRight w:val="167"/>
      <w:marTop w:val="167"/>
      <w:marBottom w:val="167"/>
      <w:divBdr>
        <w:top w:val="none" w:sz="0" w:space="0" w:color="auto"/>
        <w:left w:val="none" w:sz="0" w:space="0" w:color="auto"/>
        <w:bottom w:val="none" w:sz="0" w:space="0" w:color="auto"/>
        <w:right w:val="none" w:sz="0" w:space="0" w:color="auto"/>
      </w:divBdr>
    </w:div>
    <w:div w:id="20685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ed_mcclellan@jpf.go.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red_mcclellan@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Props1.xml><?xml version="1.0" encoding="utf-8"?>
<ds:datastoreItem xmlns:ds="http://schemas.openxmlformats.org/officeDocument/2006/customXml" ds:itemID="{41D0D676-A320-4D36-9A73-773B57C0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4B314-7487-4ADF-BCA4-86D03647827D}">
  <ds:schemaRefs>
    <ds:schemaRef ds:uri="http://schemas.microsoft.com/sharepoint/v3/contenttype/forms"/>
  </ds:schemaRefs>
</ds:datastoreItem>
</file>

<file path=customXml/itemProps3.xml><?xml version="1.0" encoding="utf-8"?>
<ds:datastoreItem xmlns:ds="http://schemas.openxmlformats.org/officeDocument/2006/customXml" ds:itemID="{17DCB672-D53A-4043-94F5-8166AE6904EB}">
  <ds:schemaRefs>
    <ds:schemaRef ds:uri="http://schemas.microsoft.com/office/2006/metadata/longProperties"/>
  </ds:schemaRefs>
</ds:datastoreItem>
</file>

<file path=customXml/itemProps4.xml><?xml version="1.0" encoding="utf-8"?>
<ds:datastoreItem xmlns:ds="http://schemas.openxmlformats.org/officeDocument/2006/customXml" ds:itemID="{280D2005-0950-479A-A543-2C2691E942C0}">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9576</CharactersWithSpaces>
  <SharedDoc>false</SharedDoc>
  <HLinks>
    <vt:vector size="12" baseType="variant">
      <vt:variant>
        <vt:i4>7995500</vt:i4>
      </vt:variant>
      <vt:variant>
        <vt:i4>6</vt:i4>
      </vt:variant>
      <vt:variant>
        <vt:i4>0</vt:i4>
      </vt:variant>
      <vt:variant>
        <vt:i4>5</vt:i4>
      </vt:variant>
      <vt:variant>
        <vt:lpwstr>http://www.jpf.go.jp/e/privacy</vt:lpwstr>
      </vt:variant>
      <vt:variant>
        <vt:lpwstr/>
      </vt:variant>
      <vt:variant>
        <vt:i4>4980854</vt:i4>
      </vt:variant>
      <vt:variant>
        <vt:i4>3</vt:i4>
      </vt:variant>
      <vt:variant>
        <vt:i4>0</vt:i4>
      </vt:variant>
      <vt:variant>
        <vt:i4>5</vt:i4>
      </vt:variant>
      <vt:variant>
        <vt:lpwstr>mailto:support@jflalc.org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cp:lastModifiedBy>Mike Penny</cp:lastModifiedBy>
  <cp:revision>17</cp:revision>
  <cp:lastPrinted>2018-01-20T00:34:00Z</cp:lastPrinted>
  <dcterms:created xsi:type="dcterms:W3CDTF">2024-01-12T19:00:00Z</dcterms:created>
  <dcterms:modified xsi:type="dcterms:W3CDTF">2025-01-07T19:31:00Z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