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A9208" w14:textId="455BC7F6" w:rsidR="000662F2" w:rsidRPr="006B680F" w:rsidRDefault="00000000" w:rsidP="000662F2">
      <w:pPr>
        <w:snapToGrid w:val="0"/>
        <w:spacing w:line="260" w:lineRule="atLeast"/>
        <w:jc w:val="center"/>
        <w:rPr>
          <w:rFonts w:ascii="Calibri" w:hAnsi="Calibri"/>
        </w:rPr>
      </w:pPr>
      <w:r>
        <w:rPr>
          <w:rFonts w:ascii="Calibri" w:hAnsi="Calibri"/>
        </w:rPr>
        <w:pict w14:anchorId="5F8F4F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7.75pt">
            <v:imagedata r:id="rId10" o:title="JF_logo"/>
          </v:shape>
        </w:pict>
      </w:r>
    </w:p>
    <w:p w14:paraId="2A70EFC9" w14:textId="77777777" w:rsidR="000662F2" w:rsidRPr="006B680F" w:rsidRDefault="00000000" w:rsidP="000662F2">
      <w:pPr>
        <w:snapToGrid w:val="0"/>
        <w:spacing w:line="260" w:lineRule="atLeast"/>
        <w:jc w:val="left"/>
        <w:rPr>
          <w:rFonts w:ascii="Calibri" w:hAnsi="Calibri"/>
        </w:rPr>
      </w:pPr>
      <w:r>
        <w:rPr>
          <w:rFonts w:ascii="Calibri" w:hAnsi="Calibri"/>
          <w:noProof/>
          <w:snapToGrid/>
          <w:sz w:val="20"/>
        </w:rPr>
        <w:pict w14:anchorId="17FBAD0C">
          <v:shapetype id="_x0000_t202" coordsize="21600,21600" o:spt="202" path="m,l,21600r21600,l21600,xe">
            <v:stroke joinstyle="miter"/>
            <v:path gradientshapeok="t" o:connecttype="rect"/>
          </v:shapetype>
          <v:shape id="_x0000_s2157" type="#_x0000_t202" style="position:absolute;margin-left:-8.25pt;margin-top:5.7pt;width:561.75pt;height:62.3pt;z-index:2" filled="f" stroked="f">
            <v:textbox style="mso-next-textbox:#_x0000_s2157">
              <w:txbxContent>
                <w:p w14:paraId="4509A9F2" w14:textId="320AB39D" w:rsidR="000662F2" w:rsidRPr="00664A7D" w:rsidRDefault="000662F2" w:rsidP="002825F0">
                  <w:pPr>
                    <w:spacing w:line="240" w:lineRule="exact"/>
                    <w:jc w:val="center"/>
                    <w:rPr>
                      <w:rFonts w:ascii="Calibri" w:eastAsia="MS PGothic" w:hAnsi="Calibri"/>
                      <w:color w:val="3366FF"/>
                      <w:sz w:val="24"/>
                      <w:szCs w:val="24"/>
                    </w:rPr>
                  </w:pPr>
                  <w:r w:rsidRPr="00787FB1">
                    <w:rPr>
                      <w:rFonts w:ascii="Calibri" w:eastAsia="MS PGothic" w:hAnsi="Calibri"/>
                      <w:color w:val="3366FF"/>
                      <w:sz w:val="24"/>
                      <w:szCs w:val="24"/>
                    </w:rPr>
                    <w:t xml:space="preserve">Fiscal Year </w:t>
                  </w:r>
                  <w:r w:rsidRPr="00F1024C">
                    <w:rPr>
                      <w:rFonts w:ascii="Calibri" w:eastAsia="MS PGothic" w:hAnsi="Calibri"/>
                      <w:color w:val="3366FF"/>
                      <w:sz w:val="24"/>
                      <w:szCs w:val="24"/>
                      <w:highlight w:val="yellow"/>
                    </w:rPr>
                    <w:t>202</w:t>
                  </w:r>
                  <w:r w:rsidR="00BC40F0">
                    <w:rPr>
                      <w:rFonts w:ascii="Calibri" w:eastAsia="MS PGothic" w:hAnsi="Calibri"/>
                      <w:color w:val="3366FF"/>
                      <w:sz w:val="24"/>
                      <w:szCs w:val="24"/>
                      <w:highlight w:val="yellow"/>
                    </w:rPr>
                    <w:t>5</w:t>
                  </w:r>
                  <w:r w:rsidRPr="00F1024C">
                    <w:rPr>
                      <w:rFonts w:ascii="Calibri" w:eastAsia="MS PGothic" w:hAnsi="Calibri"/>
                      <w:color w:val="3366FF"/>
                      <w:sz w:val="24"/>
                      <w:szCs w:val="24"/>
                      <w:highlight w:val="yellow"/>
                    </w:rPr>
                    <w:t>-2</w:t>
                  </w:r>
                  <w:r w:rsidR="00BC40F0">
                    <w:rPr>
                      <w:rFonts w:ascii="Calibri" w:eastAsia="MS PGothic" w:hAnsi="Calibri"/>
                      <w:color w:val="3366FF"/>
                      <w:sz w:val="24"/>
                      <w:szCs w:val="24"/>
                      <w:highlight w:val="yellow"/>
                    </w:rPr>
                    <w:t>6</w:t>
                  </w:r>
                </w:p>
                <w:p w14:paraId="1EC99111" w14:textId="77777777" w:rsidR="000662F2" w:rsidRPr="00AB75E4" w:rsidRDefault="000662F2" w:rsidP="000662F2">
                  <w:pPr>
                    <w:pStyle w:val="Heading2"/>
                    <w:spacing w:line="400" w:lineRule="exact"/>
                    <w:rPr>
                      <w:rFonts w:ascii="Calibri" w:hAnsi="Calibri"/>
                      <w:color w:val="3366FF"/>
                      <w:sz w:val="36"/>
                      <w:szCs w:val="36"/>
                      <w:u w:val="single"/>
                    </w:rPr>
                  </w:pPr>
                  <w:r>
                    <w:rPr>
                      <w:rFonts w:ascii="Calibri" w:hAnsi="Calibri" w:hint="eastAsia"/>
                      <w:color w:val="3366FF"/>
                      <w:sz w:val="36"/>
                      <w:szCs w:val="36"/>
                      <w:u w:val="single"/>
                    </w:rPr>
                    <w:t>Japanese Language Learners Event Grant</w:t>
                  </w:r>
                </w:p>
              </w:txbxContent>
            </v:textbox>
          </v:shape>
        </w:pict>
      </w:r>
    </w:p>
    <w:p w14:paraId="49ABB24F" w14:textId="77777777" w:rsidR="000662F2" w:rsidRDefault="000662F2" w:rsidP="000662F2">
      <w:pPr>
        <w:pStyle w:val="a"/>
        <w:snapToGrid w:val="0"/>
        <w:spacing w:line="240" w:lineRule="auto"/>
        <w:jc w:val="left"/>
        <w:rPr>
          <w:rFonts w:ascii="Calibri" w:hAnsi="Calibri"/>
          <w:sz w:val="20"/>
          <w:bdr w:val="none" w:sz="0" w:space="0" w:color="auto"/>
        </w:rPr>
      </w:pPr>
    </w:p>
    <w:p w14:paraId="5AE454B1" w14:textId="77777777" w:rsidR="000662F2" w:rsidRDefault="000662F2" w:rsidP="000662F2">
      <w:pPr>
        <w:pStyle w:val="a"/>
        <w:snapToGrid w:val="0"/>
        <w:jc w:val="left"/>
        <w:rPr>
          <w:rFonts w:ascii="Calibri" w:hAnsi="Calibri"/>
          <w:sz w:val="20"/>
          <w:bdr w:val="none" w:sz="0" w:space="0" w:color="auto"/>
        </w:rPr>
      </w:pPr>
    </w:p>
    <w:p w14:paraId="0491FBE5" w14:textId="77777777" w:rsidR="000662F2" w:rsidRPr="00B54F8B" w:rsidRDefault="000662F2" w:rsidP="000662F2">
      <w:pPr>
        <w:pStyle w:val="a"/>
        <w:snapToGrid w:val="0"/>
        <w:jc w:val="center"/>
        <w:rPr>
          <w:rFonts w:ascii="Calibri" w:hAnsi="Calibri"/>
          <w:b/>
          <w:w w:val="200"/>
          <w:sz w:val="24"/>
          <w:szCs w:val="24"/>
          <w:bdr w:val="none" w:sz="0" w:space="0" w:color="auto"/>
        </w:rPr>
      </w:pPr>
      <w:r w:rsidRPr="00B54F8B">
        <w:rPr>
          <w:rFonts w:ascii="Calibri" w:hAnsi="Calibri"/>
          <w:b/>
          <w:w w:val="200"/>
          <w:sz w:val="24"/>
          <w:szCs w:val="24"/>
          <w:bdr w:val="none" w:sz="0" w:space="0" w:color="auto"/>
        </w:rPr>
        <w:t>Application Instructions</w:t>
      </w:r>
    </w:p>
    <w:p w14:paraId="6F7941C0" w14:textId="77777777" w:rsidR="000662F2" w:rsidRPr="00757B14" w:rsidRDefault="000662F2" w:rsidP="000662F2">
      <w:pPr>
        <w:pStyle w:val="a"/>
        <w:snapToGrid w:val="0"/>
        <w:spacing w:line="276" w:lineRule="auto"/>
        <w:jc w:val="left"/>
        <w:rPr>
          <w:rFonts w:ascii="Calibri" w:hAnsi="Calibri"/>
          <w:b/>
          <w:sz w:val="24"/>
          <w:szCs w:val="24"/>
        </w:rPr>
      </w:pPr>
      <w:r w:rsidRPr="00757B14">
        <w:rPr>
          <w:rFonts w:ascii="Calibri" w:hAnsi="Calibri" w:hint="eastAsia"/>
          <w:b/>
          <w:sz w:val="24"/>
          <w:szCs w:val="24"/>
        </w:rPr>
        <w:t>Program Description</w:t>
      </w:r>
    </w:p>
    <w:p w14:paraId="19DC607B" w14:textId="77777777" w:rsidR="000662F2" w:rsidRPr="00B16DC5" w:rsidRDefault="000662F2" w:rsidP="000662F2">
      <w:pPr>
        <w:snapToGrid w:val="0"/>
        <w:spacing w:line="300" w:lineRule="exact"/>
        <w:jc w:val="left"/>
        <w:rPr>
          <w:rFonts w:ascii="Calibri" w:hAnsi="Calibri"/>
          <w:b/>
          <w:bCs/>
          <w:sz w:val="24"/>
          <w:szCs w:val="24"/>
        </w:rPr>
      </w:pPr>
      <w:r w:rsidRPr="007704A5">
        <w:rPr>
          <w:rFonts w:ascii="Calibri" w:hAnsi="Calibri"/>
          <w:bCs/>
          <w:sz w:val="24"/>
          <w:szCs w:val="24"/>
        </w:rPr>
        <w:t>The Japan Foundation, Los Angeles (hereafter “JFLA”) provides financial assistance</w:t>
      </w:r>
      <w:r w:rsidRPr="007704A5">
        <w:rPr>
          <w:rFonts w:ascii="Calibri" w:hAnsi="Calibri" w:hint="eastAsia"/>
          <w:bCs/>
          <w:sz w:val="24"/>
          <w:szCs w:val="24"/>
        </w:rPr>
        <w:t xml:space="preserve"> for </w:t>
      </w:r>
      <w:r w:rsidRPr="007704A5">
        <w:rPr>
          <w:rFonts w:ascii="Calibri" w:hAnsi="Calibri"/>
          <w:bCs/>
          <w:sz w:val="24"/>
          <w:szCs w:val="24"/>
        </w:rPr>
        <w:t xml:space="preserve">events such as </w:t>
      </w:r>
      <w:r w:rsidRPr="007704A5">
        <w:rPr>
          <w:rFonts w:ascii="Calibri" w:hAnsi="Calibri" w:hint="eastAsia"/>
          <w:bCs/>
          <w:sz w:val="24"/>
          <w:szCs w:val="24"/>
        </w:rPr>
        <w:t xml:space="preserve">speech contests, quiz contests, </w:t>
      </w:r>
      <w:r w:rsidRPr="007704A5">
        <w:rPr>
          <w:rFonts w:ascii="Calibri" w:hAnsi="Calibri"/>
          <w:bCs/>
          <w:sz w:val="24"/>
          <w:szCs w:val="24"/>
        </w:rPr>
        <w:t xml:space="preserve">and </w:t>
      </w:r>
      <w:r w:rsidRPr="007704A5">
        <w:rPr>
          <w:rFonts w:ascii="Calibri" w:hAnsi="Calibri" w:hint="eastAsia"/>
          <w:bCs/>
          <w:sz w:val="24"/>
          <w:szCs w:val="24"/>
        </w:rPr>
        <w:t>presentational events</w:t>
      </w:r>
      <w:r w:rsidRPr="007704A5">
        <w:rPr>
          <w:rFonts w:ascii="Calibri" w:hAnsi="Calibri"/>
          <w:bCs/>
          <w:sz w:val="24"/>
          <w:szCs w:val="24"/>
        </w:rPr>
        <w:t xml:space="preserve"> which </w:t>
      </w:r>
      <w:r w:rsidRPr="007704A5">
        <w:rPr>
          <w:rFonts w:ascii="Calibri" w:hAnsi="Calibri" w:hint="eastAsia"/>
          <w:bCs/>
          <w:sz w:val="24"/>
          <w:szCs w:val="24"/>
        </w:rPr>
        <w:t>motivate large number</w:t>
      </w:r>
      <w:r w:rsidRPr="007704A5">
        <w:rPr>
          <w:rFonts w:ascii="Calibri" w:hAnsi="Calibri"/>
          <w:bCs/>
          <w:sz w:val="24"/>
          <w:szCs w:val="24"/>
        </w:rPr>
        <w:t>s</w:t>
      </w:r>
      <w:r w:rsidRPr="007704A5">
        <w:rPr>
          <w:rFonts w:ascii="Calibri" w:hAnsi="Calibri" w:hint="eastAsia"/>
          <w:bCs/>
          <w:sz w:val="24"/>
          <w:szCs w:val="24"/>
        </w:rPr>
        <w:t xml:space="preserve"> of Japanese-language learners </w:t>
      </w:r>
      <w:r w:rsidRPr="007704A5">
        <w:rPr>
          <w:rFonts w:ascii="Calibri" w:hAnsi="Calibri"/>
          <w:bCs/>
          <w:sz w:val="24"/>
          <w:szCs w:val="24"/>
        </w:rPr>
        <w:t>from</w:t>
      </w:r>
      <w:r w:rsidRPr="007704A5">
        <w:rPr>
          <w:rFonts w:ascii="Calibri" w:hAnsi="Calibri" w:hint="eastAsia"/>
          <w:bCs/>
          <w:sz w:val="24"/>
          <w:szCs w:val="24"/>
        </w:rPr>
        <w:t xml:space="preserve"> </w:t>
      </w:r>
      <w:r w:rsidRPr="007704A5">
        <w:rPr>
          <w:rFonts w:ascii="Calibri" w:hAnsi="Calibri"/>
          <w:b/>
          <w:bCs/>
          <w:sz w:val="24"/>
          <w:szCs w:val="24"/>
        </w:rPr>
        <w:t>multiple</w:t>
      </w:r>
      <w:r w:rsidRPr="007704A5">
        <w:rPr>
          <w:rFonts w:ascii="Calibri" w:hAnsi="Calibri" w:hint="eastAsia"/>
          <w:b/>
          <w:bCs/>
          <w:sz w:val="24"/>
          <w:szCs w:val="24"/>
        </w:rPr>
        <w:t xml:space="preserve"> schools</w:t>
      </w:r>
      <w:r w:rsidRPr="007704A5">
        <w:rPr>
          <w:rFonts w:ascii="Calibri" w:hAnsi="Calibri"/>
          <w:bCs/>
          <w:sz w:val="24"/>
          <w:szCs w:val="24"/>
        </w:rPr>
        <w:t xml:space="preserve">, </w:t>
      </w:r>
      <w:r w:rsidRPr="007704A5">
        <w:rPr>
          <w:rFonts w:ascii="Calibri" w:hAnsi="Calibri" w:hint="eastAsia"/>
          <w:bCs/>
          <w:sz w:val="24"/>
          <w:szCs w:val="24"/>
        </w:rPr>
        <w:t>featur</w:t>
      </w:r>
      <w:r w:rsidRPr="007704A5">
        <w:rPr>
          <w:rFonts w:ascii="Calibri" w:hAnsi="Calibri"/>
          <w:bCs/>
          <w:sz w:val="24"/>
          <w:szCs w:val="24"/>
        </w:rPr>
        <w:t>e</w:t>
      </w:r>
      <w:r w:rsidRPr="007704A5">
        <w:rPr>
          <w:rFonts w:ascii="Calibri" w:hAnsi="Calibri" w:hint="eastAsia"/>
          <w:bCs/>
          <w:sz w:val="24"/>
          <w:szCs w:val="24"/>
        </w:rPr>
        <w:t xml:space="preserve"> different educational levels (primary, secondary, collegiate level, and adults)</w:t>
      </w:r>
      <w:r w:rsidRPr="007704A5">
        <w:rPr>
          <w:rFonts w:ascii="Calibri" w:hAnsi="Calibri"/>
          <w:bCs/>
          <w:sz w:val="24"/>
          <w:szCs w:val="24"/>
        </w:rPr>
        <w:t>,</w:t>
      </w:r>
      <w:r w:rsidRPr="007704A5">
        <w:rPr>
          <w:rFonts w:ascii="Calibri" w:hAnsi="Calibri" w:hint="eastAsia"/>
          <w:bCs/>
          <w:sz w:val="24"/>
          <w:szCs w:val="24"/>
        </w:rPr>
        <w:t xml:space="preserve"> and promote Japanese-language education </w:t>
      </w:r>
      <w:r w:rsidRPr="007704A5">
        <w:rPr>
          <w:rFonts w:ascii="Calibri" w:hAnsi="Calibri"/>
          <w:bCs/>
          <w:sz w:val="24"/>
          <w:szCs w:val="24"/>
        </w:rPr>
        <w:t xml:space="preserve">on the </w:t>
      </w:r>
      <w:r w:rsidRPr="007704A5">
        <w:rPr>
          <w:rFonts w:ascii="Calibri" w:hAnsi="Calibri" w:hint="eastAsia"/>
          <w:b/>
          <w:bCs/>
          <w:sz w:val="24"/>
          <w:szCs w:val="24"/>
          <w:u w:val="single"/>
        </w:rPr>
        <w:t>national/state/regional level</w:t>
      </w:r>
      <w:r w:rsidRPr="007704A5">
        <w:rPr>
          <w:rFonts w:ascii="Calibri" w:hAnsi="Calibri"/>
          <w:b/>
          <w:bCs/>
          <w:sz w:val="24"/>
          <w:szCs w:val="24"/>
        </w:rPr>
        <w:t>.</w:t>
      </w:r>
      <w:r w:rsidRPr="007704A5">
        <w:rPr>
          <w:rFonts w:ascii="Calibri" w:hAnsi="Calibri"/>
          <w:bCs/>
          <w:sz w:val="24"/>
          <w:szCs w:val="24"/>
        </w:rPr>
        <w:t xml:space="preserve"> </w:t>
      </w:r>
      <w:r>
        <w:rPr>
          <w:rFonts w:ascii="Calibri" w:hAnsi="Calibri"/>
          <w:bCs/>
          <w:sz w:val="24"/>
          <w:szCs w:val="24"/>
        </w:rPr>
        <w:br/>
        <w:t>*</w:t>
      </w:r>
      <w:r w:rsidRPr="00B16DC5">
        <w:rPr>
          <w:rFonts w:ascii="Calibri" w:hAnsi="Calibri"/>
          <w:b/>
          <w:bCs/>
          <w:sz w:val="24"/>
          <w:szCs w:val="24"/>
        </w:rPr>
        <w:t>Closed events for a single school are not eligible.</w:t>
      </w:r>
    </w:p>
    <w:p w14:paraId="366E20BB" w14:textId="77777777" w:rsidR="000662F2" w:rsidRDefault="000662F2" w:rsidP="000662F2">
      <w:pPr>
        <w:snapToGrid w:val="0"/>
        <w:spacing w:line="300" w:lineRule="exact"/>
        <w:jc w:val="left"/>
        <w:rPr>
          <w:rFonts w:ascii="Calibri" w:hAnsi="Calibri"/>
          <w:bCs/>
          <w:sz w:val="21"/>
          <w:szCs w:val="21"/>
        </w:rPr>
      </w:pPr>
    </w:p>
    <w:p w14:paraId="39EA7BCD" w14:textId="77777777" w:rsidR="000662F2" w:rsidRDefault="000662F2" w:rsidP="000662F2">
      <w:pPr>
        <w:snapToGrid w:val="0"/>
        <w:spacing w:line="300" w:lineRule="exact"/>
        <w:jc w:val="left"/>
        <w:rPr>
          <w:rFonts w:ascii="Calibri" w:hAnsi="Calibri"/>
          <w:b/>
          <w:bCs/>
          <w:sz w:val="24"/>
          <w:szCs w:val="24"/>
        </w:rPr>
      </w:pPr>
      <w:r w:rsidRPr="007704A5">
        <w:rPr>
          <w:rFonts w:ascii="Calibri" w:hAnsi="Calibri"/>
          <w:b/>
          <w:bCs/>
          <w:sz w:val="24"/>
          <w:szCs w:val="24"/>
        </w:rPr>
        <w:t xml:space="preserve">Grant amount:  </w:t>
      </w:r>
      <w:r w:rsidRPr="007704A5">
        <w:rPr>
          <w:rFonts w:ascii="Calibri" w:hAnsi="Calibri"/>
          <w:bCs/>
          <w:sz w:val="24"/>
          <w:szCs w:val="24"/>
        </w:rPr>
        <w:t xml:space="preserve">Up to </w:t>
      </w:r>
      <w:r w:rsidRPr="007704A5">
        <w:rPr>
          <w:rFonts w:ascii="Calibri" w:hAnsi="Calibri"/>
          <w:b/>
          <w:bCs/>
          <w:sz w:val="24"/>
          <w:szCs w:val="24"/>
        </w:rPr>
        <w:t>$1,000</w:t>
      </w:r>
    </w:p>
    <w:p w14:paraId="739C4774" w14:textId="77777777" w:rsidR="000662F2" w:rsidRPr="008541A5" w:rsidRDefault="000662F2" w:rsidP="000662F2">
      <w:pPr>
        <w:snapToGrid w:val="0"/>
        <w:spacing w:line="300" w:lineRule="exact"/>
        <w:jc w:val="left"/>
        <w:rPr>
          <w:rFonts w:ascii="Calibri" w:hAnsi="Calibri"/>
          <w:bCs/>
          <w:sz w:val="24"/>
          <w:szCs w:val="24"/>
        </w:rPr>
      </w:pPr>
      <w:r w:rsidRPr="008541A5">
        <w:rPr>
          <w:rFonts w:ascii="Calibri" w:hAnsi="Calibri"/>
          <w:bCs/>
          <w:sz w:val="24"/>
          <w:szCs w:val="24"/>
        </w:rPr>
        <w:t xml:space="preserve">*Grantees will now be required to submit proof of payment which show that payment has actually been completed and received by vendor for </w:t>
      </w:r>
      <w:r w:rsidRPr="008541A5">
        <w:rPr>
          <w:rFonts w:ascii="Calibri" w:hAnsi="Calibri"/>
          <w:bCs/>
          <w:sz w:val="24"/>
          <w:szCs w:val="24"/>
          <w:u w:val="single"/>
        </w:rPr>
        <w:t>all</w:t>
      </w:r>
      <w:r w:rsidRPr="008541A5">
        <w:rPr>
          <w:rFonts w:ascii="Calibri" w:hAnsi="Calibri"/>
          <w:bCs/>
          <w:sz w:val="24"/>
          <w:szCs w:val="24"/>
        </w:rPr>
        <w:t xml:space="preserve"> expenditures.</w:t>
      </w:r>
    </w:p>
    <w:p w14:paraId="4D6E2121" w14:textId="77777777" w:rsidR="000662F2" w:rsidRPr="00757B14" w:rsidRDefault="000662F2" w:rsidP="000662F2">
      <w:pPr>
        <w:snapToGrid w:val="0"/>
        <w:spacing w:line="300" w:lineRule="exact"/>
        <w:jc w:val="left"/>
        <w:rPr>
          <w:rFonts w:ascii="Calibri" w:hAnsi="Calibri"/>
          <w:bCs/>
          <w:sz w:val="24"/>
          <w:szCs w:val="24"/>
        </w:rPr>
      </w:pPr>
    </w:p>
    <w:p w14:paraId="14F9CFB9" w14:textId="77777777" w:rsidR="000662F2" w:rsidRPr="00787FB1" w:rsidRDefault="000662F2" w:rsidP="000662F2">
      <w:pPr>
        <w:pStyle w:val="a"/>
        <w:snapToGrid w:val="0"/>
        <w:spacing w:line="360" w:lineRule="auto"/>
        <w:jc w:val="left"/>
        <w:rPr>
          <w:rFonts w:ascii="Calibri" w:hAnsi="Calibri"/>
          <w:b/>
          <w:sz w:val="24"/>
          <w:szCs w:val="24"/>
        </w:rPr>
      </w:pPr>
      <w:r w:rsidRPr="00787FB1">
        <w:rPr>
          <w:rFonts w:ascii="Calibri" w:hAnsi="Calibri"/>
          <w:b/>
          <w:sz w:val="24"/>
          <w:szCs w:val="24"/>
        </w:rPr>
        <w:t>Eligible Events for Support</w:t>
      </w:r>
    </w:p>
    <w:p w14:paraId="4EA2B2CA" w14:textId="1E827AFA" w:rsidR="000662F2" w:rsidRPr="00757B14" w:rsidRDefault="000662F2" w:rsidP="000662F2">
      <w:pPr>
        <w:snapToGrid w:val="0"/>
        <w:jc w:val="left"/>
        <w:rPr>
          <w:rFonts w:ascii="Calibri" w:hAnsi="Calibri"/>
          <w:sz w:val="24"/>
          <w:szCs w:val="24"/>
          <w:u w:val="single"/>
        </w:rPr>
      </w:pPr>
      <w:r w:rsidRPr="00787FB1">
        <w:rPr>
          <w:rFonts w:ascii="Calibri" w:hAnsi="Calibri"/>
          <w:sz w:val="24"/>
          <w:szCs w:val="24"/>
        </w:rPr>
        <w:t xml:space="preserve">Events </w:t>
      </w:r>
      <w:r w:rsidRPr="00787FB1">
        <w:rPr>
          <w:rFonts w:ascii="Calibri" w:hAnsi="Calibri" w:hint="eastAsia"/>
          <w:sz w:val="24"/>
          <w:szCs w:val="24"/>
        </w:rPr>
        <w:t>must</w:t>
      </w:r>
      <w:r w:rsidRPr="00787FB1">
        <w:rPr>
          <w:rFonts w:ascii="Calibri" w:hAnsi="Calibri"/>
          <w:sz w:val="24"/>
          <w:szCs w:val="24"/>
        </w:rPr>
        <w:t xml:space="preserve"> start and conclude </w:t>
      </w:r>
      <w:r w:rsidRPr="00787FB1">
        <w:rPr>
          <w:rFonts w:ascii="Calibri" w:hAnsi="Calibri"/>
          <w:b/>
          <w:sz w:val="24"/>
          <w:szCs w:val="24"/>
          <w:u w:val="single"/>
        </w:rPr>
        <w:t xml:space="preserve">between April 1, </w:t>
      </w:r>
      <w:proofErr w:type="gramStart"/>
      <w:r w:rsidRPr="00DD5468">
        <w:rPr>
          <w:rFonts w:ascii="Calibri" w:hAnsi="Calibri"/>
          <w:b/>
          <w:sz w:val="24"/>
          <w:szCs w:val="24"/>
          <w:highlight w:val="yellow"/>
          <w:u w:val="single"/>
        </w:rPr>
        <w:t>202</w:t>
      </w:r>
      <w:r w:rsidR="00DD5468" w:rsidRPr="00DD5468">
        <w:rPr>
          <w:rFonts w:ascii="Calibri" w:hAnsi="Calibri"/>
          <w:b/>
          <w:sz w:val="24"/>
          <w:szCs w:val="24"/>
          <w:highlight w:val="yellow"/>
          <w:u w:val="single"/>
        </w:rPr>
        <w:t>5</w:t>
      </w:r>
      <w:proofErr w:type="gramEnd"/>
      <w:r w:rsidRPr="00787FB1">
        <w:rPr>
          <w:rFonts w:ascii="Calibri" w:hAnsi="Calibri"/>
          <w:b/>
          <w:sz w:val="24"/>
          <w:szCs w:val="24"/>
          <w:u w:val="single"/>
        </w:rPr>
        <w:t xml:space="preserve"> and March 31, </w:t>
      </w:r>
      <w:r w:rsidRPr="00DD5468">
        <w:rPr>
          <w:rFonts w:ascii="Calibri" w:hAnsi="Calibri"/>
          <w:b/>
          <w:sz w:val="24"/>
          <w:szCs w:val="24"/>
          <w:highlight w:val="yellow"/>
          <w:u w:val="single"/>
        </w:rPr>
        <w:t>202</w:t>
      </w:r>
      <w:r w:rsidR="00DD5468" w:rsidRPr="00DD5468">
        <w:rPr>
          <w:rFonts w:ascii="Calibri" w:hAnsi="Calibri"/>
          <w:b/>
          <w:sz w:val="24"/>
          <w:szCs w:val="24"/>
          <w:highlight w:val="yellow"/>
          <w:u w:val="single"/>
        </w:rPr>
        <w:t>6</w:t>
      </w:r>
      <w:r w:rsidRPr="00787FB1">
        <w:rPr>
          <w:rFonts w:ascii="Calibri" w:hAnsi="Calibri"/>
          <w:sz w:val="24"/>
          <w:szCs w:val="24"/>
          <w:u w:val="single"/>
        </w:rPr>
        <w:t>.</w:t>
      </w:r>
    </w:p>
    <w:p w14:paraId="52B1CD44" w14:textId="0E9B6B93" w:rsidR="000662F2" w:rsidRPr="00757B14" w:rsidRDefault="000662F2" w:rsidP="000662F2">
      <w:pPr>
        <w:snapToGrid w:val="0"/>
        <w:jc w:val="left"/>
        <w:rPr>
          <w:rFonts w:ascii="Calibri" w:hAnsi="Calibri"/>
          <w:sz w:val="24"/>
          <w:szCs w:val="24"/>
        </w:rPr>
      </w:pPr>
      <w:r w:rsidRPr="00757B14">
        <w:rPr>
          <w:rFonts w:ascii="Calibri" w:hAnsi="Calibri"/>
          <w:sz w:val="24"/>
          <w:szCs w:val="24"/>
        </w:rPr>
        <w:t>Proposed events cannot be implemented for commercial, political, or religious purposes.</w:t>
      </w:r>
    </w:p>
    <w:p w14:paraId="0A1C9A66" w14:textId="77777777" w:rsidR="000662F2" w:rsidRPr="00757B14" w:rsidRDefault="000662F2" w:rsidP="000662F2">
      <w:pPr>
        <w:snapToGrid w:val="0"/>
        <w:jc w:val="left"/>
        <w:rPr>
          <w:rFonts w:ascii="Calibri" w:hAnsi="Calibri"/>
          <w:sz w:val="24"/>
          <w:szCs w:val="24"/>
        </w:rPr>
      </w:pPr>
    </w:p>
    <w:p w14:paraId="065BF5BA" w14:textId="77777777" w:rsidR="000662F2" w:rsidRPr="00757B14" w:rsidRDefault="000662F2" w:rsidP="000662F2">
      <w:pPr>
        <w:numPr>
          <w:ilvl w:val="0"/>
          <w:numId w:val="11"/>
        </w:numPr>
        <w:snapToGrid w:val="0"/>
        <w:spacing w:line="276" w:lineRule="auto"/>
        <w:ind w:left="357" w:hanging="357"/>
        <w:jc w:val="left"/>
        <w:rPr>
          <w:rFonts w:ascii="Calibri" w:hAnsi="Calibri"/>
          <w:sz w:val="24"/>
          <w:szCs w:val="24"/>
        </w:rPr>
      </w:pPr>
      <w:r w:rsidRPr="00757B14">
        <w:rPr>
          <w:rFonts w:ascii="Calibri" w:hAnsi="Calibri" w:hint="eastAsia"/>
          <w:sz w:val="24"/>
          <w:szCs w:val="24"/>
        </w:rPr>
        <w:t xml:space="preserve">The following </w:t>
      </w:r>
      <w:r w:rsidRPr="007704A5">
        <w:rPr>
          <w:rFonts w:ascii="Calibri" w:hAnsi="Calibri"/>
          <w:sz w:val="24"/>
          <w:szCs w:val="24"/>
        </w:rPr>
        <w:t>expenses</w:t>
      </w:r>
      <w:r w:rsidRPr="00757B14">
        <w:rPr>
          <w:rFonts w:ascii="Calibri" w:hAnsi="Calibri" w:hint="eastAsia"/>
          <w:sz w:val="24"/>
          <w:szCs w:val="24"/>
        </w:rPr>
        <w:t xml:space="preserve"> are </w:t>
      </w:r>
      <w:r w:rsidRPr="00071F9D">
        <w:rPr>
          <w:rFonts w:ascii="Calibri" w:hAnsi="Calibri" w:hint="eastAsia"/>
          <w:b/>
          <w:color w:val="008000"/>
          <w:sz w:val="24"/>
          <w:szCs w:val="24"/>
          <w:u w:val="single"/>
        </w:rPr>
        <w:t>eligible</w:t>
      </w:r>
      <w:r w:rsidRPr="00757B14">
        <w:rPr>
          <w:rFonts w:ascii="Calibri" w:hAnsi="Calibri" w:hint="eastAsia"/>
          <w:sz w:val="24"/>
          <w:szCs w:val="24"/>
        </w:rPr>
        <w:t xml:space="preserve"> for support:</w:t>
      </w:r>
    </w:p>
    <w:p w14:paraId="10EE9CAA" w14:textId="77777777" w:rsidR="000662F2" w:rsidRPr="00757B14" w:rsidRDefault="000662F2" w:rsidP="000662F2">
      <w:pPr>
        <w:numPr>
          <w:ilvl w:val="0"/>
          <w:numId w:val="14"/>
        </w:numPr>
        <w:snapToGrid w:val="0"/>
        <w:spacing w:line="300" w:lineRule="exact"/>
        <w:ind w:left="777"/>
        <w:jc w:val="left"/>
        <w:rPr>
          <w:rFonts w:ascii="Calibri" w:hAnsi="Calibri"/>
          <w:b/>
          <w:sz w:val="24"/>
          <w:szCs w:val="24"/>
        </w:rPr>
      </w:pPr>
      <w:r w:rsidRPr="00757B14">
        <w:rPr>
          <w:rFonts w:ascii="Calibri" w:hAnsi="Calibri" w:hint="eastAsia"/>
          <w:b/>
          <w:sz w:val="24"/>
          <w:szCs w:val="24"/>
        </w:rPr>
        <w:t>Expenses for inviting judges/guests to the event</w:t>
      </w:r>
      <w:r w:rsidRPr="00757B14">
        <w:rPr>
          <w:rFonts w:ascii="Calibri" w:hAnsi="Calibri" w:hint="eastAsia"/>
          <w:sz w:val="24"/>
          <w:szCs w:val="24"/>
        </w:rPr>
        <w:t xml:space="preserve"> (honoraria, transportation, </w:t>
      </w:r>
      <w:r w:rsidRPr="00757B14">
        <w:rPr>
          <w:rFonts w:ascii="Calibri" w:hAnsi="Calibri"/>
          <w:sz w:val="24"/>
          <w:szCs w:val="24"/>
        </w:rPr>
        <w:t>accommodation</w:t>
      </w:r>
      <w:r w:rsidRPr="00757B14">
        <w:rPr>
          <w:rFonts w:ascii="Calibri" w:hAnsi="Calibri" w:hint="eastAsia"/>
          <w:sz w:val="24"/>
          <w:szCs w:val="24"/>
        </w:rPr>
        <w:t>),</w:t>
      </w:r>
    </w:p>
    <w:p w14:paraId="2CFCF329" w14:textId="77777777" w:rsidR="000662F2" w:rsidRPr="00757B14" w:rsidRDefault="000662F2" w:rsidP="000662F2">
      <w:pPr>
        <w:numPr>
          <w:ilvl w:val="0"/>
          <w:numId w:val="14"/>
        </w:numPr>
        <w:snapToGrid w:val="0"/>
        <w:spacing w:line="300" w:lineRule="exact"/>
        <w:ind w:left="777"/>
        <w:jc w:val="left"/>
        <w:rPr>
          <w:rFonts w:ascii="Calibri" w:hAnsi="Calibri"/>
          <w:b/>
          <w:sz w:val="24"/>
          <w:szCs w:val="24"/>
        </w:rPr>
      </w:pPr>
      <w:r w:rsidRPr="00757B14">
        <w:rPr>
          <w:rFonts w:ascii="Calibri" w:hAnsi="Calibri" w:hint="eastAsia"/>
          <w:b/>
          <w:sz w:val="24"/>
          <w:szCs w:val="24"/>
        </w:rPr>
        <w:t>Expenses for venue</w:t>
      </w:r>
      <w:r w:rsidRPr="00757B14">
        <w:rPr>
          <w:rFonts w:ascii="Calibri" w:hAnsi="Calibri" w:hint="eastAsia"/>
          <w:sz w:val="24"/>
          <w:szCs w:val="24"/>
        </w:rPr>
        <w:t xml:space="preserve"> (rental fee for venue and </w:t>
      </w:r>
      <w:r w:rsidRPr="00757B14">
        <w:rPr>
          <w:rFonts w:ascii="Calibri" w:hAnsi="Calibri"/>
          <w:sz w:val="24"/>
          <w:szCs w:val="24"/>
        </w:rPr>
        <w:t>equipment</w:t>
      </w:r>
      <w:r w:rsidRPr="00757B14">
        <w:rPr>
          <w:rFonts w:ascii="Calibri" w:hAnsi="Calibri" w:hint="eastAsia"/>
          <w:sz w:val="24"/>
          <w:szCs w:val="24"/>
        </w:rPr>
        <w:t>, service fee for tech support, etc.),</w:t>
      </w:r>
    </w:p>
    <w:p w14:paraId="7F0937B8" w14:textId="77777777" w:rsidR="000662F2" w:rsidRPr="00757B14" w:rsidRDefault="000662F2" w:rsidP="000662F2">
      <w:pPr>
        <w:numPr>
          <w:ilvl w:val="0"/>
          <w:numId w:val="14"/>
        </w:numPr>
        <w:snapToGrid w:val="0"/>
        <w:spacing w:line="300" w:lineRule="exact"/>
        <w:ind w:left="777"/>
        <w:jc w:val="left"/>
        <w:rPr>
          <w:rFonts w:ascii="Calibri" w:hAnsi="Calibri"/>
          <w:b/>
          <w:sz w:val="24"/>
          <w:szCs w:val="24"/>
        </w:rPr>
      </w:pPr>
      <w:r w:rsidRPr="00757B14">
        <w:rPr>
          <w:rFonts w:ascii="Calibri" w:hAnsi="Calibri" w:hint="eastAsia"/>
          <w:b/>
          <w:sz w:val="24"/>
          <w:szCs w:val="24"/>
        </w:rPr>
        <w:t>Prize expenses for participating Japanese-language learners</w:t>
      </w:r>
      <w:r w:rsidRPr="00757B14">
        <w:rPr>
          <w:rFonts w:ascii="Calibri" w:hAnsi="Calibri" w:hint="eastAsia"/>
          <w:sz w:val="24"/>
          <w:szCs w:val="24"/>
        </w:rPr>
        <w:t xml:space="preserve"> (no cash prizes),</w:t>
      </w:r>
    </w:p>
    <w:p w14:paraId="1FAB8728" w14:textId="77777777" w:rsidR="000662F2" w:rsidRPr="00757B14" w:rsidRDefault="000662F2" w:rsidP="000662F2">
      <w:pPr>
        <w:numPr>
          <w:ilvl w:val="0"/>
          <w:numId w:val="14"/>
        </w:numPr>
        <w:snapToGrid w:val="0"/>
        <w:spacing w:line="300" w:lineRule="exact"/>
        <w:ind w:left="777"/>
        <w:jc w:val="left"/>
        <w:rPr>
          <w:rFonts w:ascii="Calibri" w:hAnsi="Calibri"/>
          <w:b/>
          <w:sz w:val="24"/>
          <w:szCs w:val="24"/>
        </w:rPr>
      </w:pPr>
      <w:r w:rsidRPr="00757B14">
        <w:rPr>
          <w:rFonts w:ascii="Calibri" w:hAnsi="Calibri" w:hint="eastAsia"/>
          <w:b/>
          <w:sz w:val="24"/>
          <w:szCs w:val="24"/>
        </w:rPr>
        <w:t>Production costs for handouts/programs/flyers of the event</w:t>
      </w:r>
      <w:r w:rsidRPr="00757B14">
        <w:rPr>
          <w:rFonts w:ascii="Calibri" w:hAnsi="Calibri" w:hint="eastAsia"/>
          <w:sz w:val="24"/>
          <w:szCs w:val="24"/>
        </w:rPr>
        <w:t>.</w:t>
      </w:r>
    </w:p>
    <w:p w14:paraId="126CC002" w14:textId="77777777" w:rsidR="000662F2" w:rsidRPr="00757B14" w:rsidRDefault="000662F2" w:rsidP="000662F2">
      <w:pPr>
        <w:numPr>
          <w:ilvl w:val="0"/>
          <w:numId w:val="14"/>
        </w:numPr>
        <w:snapToGrid w:val="0"/>
        <w:spacing w:line="300" w:lineRule="exact"/>
        <w:ind w:left="777"/>
        <w:jc w:val="left"/>
        <w:rPr>
          <w:rFonts w:ascii="Calibri" w:hAnsi="Calibri"/>
          <w:b/>
          <w:sz w:val="24"/>
          <w:szCs w:val="24"/>
        </w:rPr>
      </w:pPr>
      <w:r w:rsidRPr="00757B14">
        <w:rPr>
          <w:rFonts w:ascii="Calibri" w:hAnsi="Calibri"/>
          <w:b/>
          <w:sz w:val="24"/>
          <w:szCs w:val="24"/>
        </w:rPr>
        <w:t xml:space="preserve">Group transportation costs for participants/student audiences </w:t>
      </w:r>
      <w:r w:rsidRPr="00757B14">
        <w:rPr>
          <w:rFonts w:ascii="Calibri" w:hAnsi="Calibri"/>
          <w:sz w:val="24"/>
          <w:szCs w:val="24"/>
        </w:rPr>
        <w:t>(charter buses, vans, etc.)</w:t>
      </w:r>
    </w:p>
    <w:p w14:paraId="710EC239" w14:textId="77777777" w:rsidR="000662F2" w:rsidRPr="00757B14" w:rsidRDefault="000662F2" w:rsidP="000662F2">
      <w:pPr>
        <w:snapToGrid w:val="0"/>
        <w:spacing w:line="180" w:lineRule="exact"/>
        <w:ind w:left="357"/>
        <w:jc w:val="left"/>
        <w:rPr>
          <w:rFonts w:ascii="Calibri" w:hAnsi="Calibri"/>
          <w:b/>
          <w:sz w:val="24"/>
          <w:szCs w:val="24"/>
        </w:rPr>
      </w:pPr>
    </w:p>
    <w:p w14:paraId="5E3DF912" w14:textId="77777777" w:rsidR="000662F2" w:rsidRPr="00757B14" w:rsidRDefault="000662F2" w:rsidP="000662F2">
      <w:pPr>
        <w:numPr>
          <w:ilvl w:val="0"/>
          <w:numId w:val="11"/>
        </w:numPr>
        <w:snapToGrid w:val="0"/>
        <w:spacing w:line="276" w:lineRule="auto"/>
        <w:ind w:left="357" w:hanging="357"/>
        <w:jc w:val="left"/>
        <w:rPr>
          <w:rFonts w:ascii="Calibri" w:hAnsi="Calibri"/>
          <w:sz w:val="24"/>
          <w:szCs w:val="24"/>
        </w:rPr>
      </w:pPr>
      <w:r w:rsidRPr="00757B14">
        <w:rPr>
          <w:rFonts w:ascii="Calibri" w:hAnsi="Calibri" w:hint="eastAsia"/>
          <w:sz w:val="24"/>
          <w:szCs w:val="24"/>
        </w:rPr>
        <w:t>The f</w:t>
      </w:r>
      <w:r w:rsidRPr="00757B14">
        <w:rPr>
          <w:rFonts w:ascii="Calibri" w:hAnsi="Calibri"/>
          <w:sz w:val="24"/>
          <w:szCs w:val="24"/>
        </w:rPr>
        <w:t xml:space="preserve">ollowing expenses are </w:t>
      </w:r>
      <w:r w:rsidRPr="00071F9D">
        <w:rPr>
          <w:rFonts w:ascii="Calibri" w:hAnsi="Calibri" w:hint="eastAsia"/>
          <w:b/>
          <w:color w:val="FF0000"/>
          <w:sz w:val="24"/>
          <w:szCs w:val="24"/>
          <w:u w:val="single"/>
        </w:rPr>
        <w:t>NOT</w:t>
      </w:r>
      <w:r w:rsidRPr="00071F9D">
        <w:rPr>
          <w:rFonts w:ascii="Calibri" w:hAnsi="Calibri"/>
          <w:color w:val="FF0000"/>
          <w:sz w:val="24"/>
          <w:szCs w:val="24"/>
          <w:u w:val="single"/>
        </w:rPr>
        <w:t xml:space="preserve"> </w:t>
      </w:r>
      <w:r w:rsidRPr="00071F9D">
        <w:rPr>
          <w:rFonts w:ascii="Calibri" w:hAnsi="Calibri"/>
          <w:b/>
          <w:color w:val="FF0000"/>
          <w:sz w:val="24"/>
          <w:szCs w:val="24"/>
          <w:u w:val="single"/>
        </w:rPr>
        <w:t>eligible</w:t>
      </w:r>
      <w:r w:rsidRPr="00757B14">
        <w:rPr>
          <w:rFonts w:ascii="Calibri" w:hAnsi="Calibri"/>
          <w:sz w:val="24"/>
          <w:szCs w:val="24"/>
        </w:rPr>
        <w:t xml:space="preserve"> for</w:t>
      </w:r>
      <w:r w:rsidRPr="00757B14">
        <w:rPr>
          <w:rFonts w:ascii="Calibri" w:hAnsi="Calibri" w:hint="eastAsia"/>
          <w:sz w:val="24"/>
          <w:szCs w:val="24"/>
        </w:rPr>
        <w:t xml:space="preserve"> </w:t>
      </w:r>
      <w:r w:rsidRPr="00757B14">
        <w:rPr>
          <w:rFonts w:ascii="Calibri" w:hAnsi="Calibri"/>
          <w:sz w:val="24"/>
          <w:szCs w:val="24"/>
        </w:rPr>
        <w:t>s</w:t>
      </w:r>
      <w:r w:rsidRPr="00757B14">
        <w:rPr>
          <w:rFonts w:ascii="Calibri" w:hAnsi="Calibri" w:hint="eastAsia"/>
          <w:sz w:val="24"/>
          <w:szCs w:val="24"/>
        </w:rPr>
        <w:t>upport</w:t>
      </w:r>
      <w:r w:rsidRPr="00757B14">
        <w:rPr>
          <w:rFonts w:ascii="Calibri" w:hAnsi="Calibri"/>
          <w:sz w:val="24"/>
          <w:szCs w:val="24"/>
        </w:rPr>
        <w:t>:</w:t>
      </w:r>
    </w:p>
    <w:p w14:paraId="0A8904D4" w14:textId="77777777" w:rsidR="000662F2" w:rsidRPr="00757B14" w:rsidRDefault="000662F2" w:rsidP="000662F2">
      <w:pPr>
        <w:numPr>
          <w:ilvl w:val="0"/>
          <w:numId w:val="15"/>
        </w:numPr>
        <w:snapToGrid w:val="0"/>
        <w:spacing w:line="300" w:lineRule="atLeast"/>
        <w:ind w:left="777"/>
        <w:jc w:val="left"/>
        <w:rPr>
          <w:rFonts w:ascii="Calibri" w:hAnsi="Calibri"/>
          <w:sz w:val="24"/>
          <w:szCs w:val="24"/>
        </w:rPr>
      </w:pPr>
      <w:r w:rsidRPr="00757B14">
        <w:rPr>
          <w:rFonts w:ascii="Calibri" w:hAnsi="Calibri"/>
          <w:sz w:val="24"/>
          <w:szCs w:val="24"/>
        </w:rPr>
        <w:t>Banquet costs and entertainment costs</w:t>
      </w:r>
    </w:p>
    <w:p w14:paraId="458AF1F6" w14:textId="77777777" w:rsidR="000662F2" w:rsidRPr="00757B14" w:rsidRDefault="000662F2" w:rsidP="000662F2">
      <w:pPr>
        <w:numPr>
          <w:ilvl w:val="0"/>
          <w:numId w:val="15"/>
        </w:numPr>
        <w:snapToGrid w:val="0"/>
        <w:spacing w:line="300" w:lineRule="atLeast"/>
        <w:ind w:left="777"/>
        <w:jc w:val="left"/>
        <w:rPr>
          <w:rFonts w:ascii="Calibri" w:hAnsi="Calibri"/>
          <w:sz w:val="24"/>
          <w:szCs w:val="24"/>
        </w:rPr>
      </w:pPr>
      <w:r w:rsidRPr="00757B14">
        <w:rPr>
          <w:rFonts w:ascii="Calibri" w:hAnsi="Calibri"/>
          <w:sz w:val="24"/>
          <w:szCs w:val="24"/>
        </w:rPr>
        <w:t>Expenses for any f</w:t>
      </w:r>
      <w:r w:rsidRPr="00757B14">
        <w:rPr>
          <w:rFonts w:ascii="Calibri" w:hAnsi="Calibri" w:hint="eastAsia"/>
          <w:sz w:val="24"/>
          <w:szCs w:val="24"/>
        </w:rPr>
        <w:t>ood or drinks</w:t>
      </w:r>
    </w:p>
    <w:p w14:paraId="7E714600" w14:textId="77777777" w:rsidR="000662F2" w:rsidRPr="00757B14" w:rsidRDefault="000662F2" w:rsidP="000662F2">
      <w:pPr>
        <w:numPr>
          <w:ilvl w:val="0"/>
          <w:numId w:val="15"/>
        </w:numPr>
        <w:snapToGrid w:val="0"/>
        <w:spacing w:line="300" w:lineRule="atLeast"/>
        <w:ind w:left="777"/>
        <w:jc w:val="left"/>
        <w:rPr>
          <w:rFonts w:ascii="Calibri" w:hAnsi="Calibri"/>
          <w:sz w:val="24"/>
          <w:szCs w:val="24"/>
        </w:rPr>
      </w:pPr>
      <w:r w:rsidRPr="00757B14">
        <w:rPr>
          <w:rFonts w:ascii="Calibri" w:hAnsi="Calibri"/>
          <w:sz w:val="24"/>
          <w:szCs w:val="24"/>
        </w:rPr>
        <w:t xml:space="preserve">Indirect costs (administrative costs) not related to the grant </w:t>
      </w:r>
      <w:proofErr w:type="gramStart"/>
      <w:r w:rsidRPr="00757B14">
        <w:rPr>
          <w:rFonts w:ascii="Calibri" w:hAnsi="Calibri"/>
          <w:sz w:val="24"/>
          <w:szCs w:val="24"/>
        </w:rPr>
        <w:t>project</w:t>
      </w:r>
      <w:proofErr w:type="gramEnd"/>
    </w:p>
    <w:p w14:paraId="5A9773D2" w14:textId="77777777" w:rsidR="000662F2" w:rsidRPr="00757B14" w:rsidRDefault="000662F2" w:rsidP="000662F2">
      <w:pPr>
        <w:numPr>
          <w:ilvl w:val="0"/>
          <w:numId w:val="15"/>
        </w:numPr>
        <w:snapToGrid w:val="0"/>
        <w:spacing w:line="300" w:lineRule="atLeast"/>
        <w:ind w:left="777"/>
        <w:jc w:val="left"/>
        <w:rPr>
          <w:rFonts w:ascii="Calibri" w:hAnsi="Calibri"/>
          <w:sz w:val="24"/>
          <w:szCs w:val="24"/>
        </w:rPr>
      </w:pPr>
      <w:r w:rsidRPr="00757B14">
        <w:rPr>
          <w:rFonts w:ascii="Calibri" w:hAnsi="Calibri"/>
          <w:sz w:val="24"/>
          <w:szCs w:val="24"/>
        </w:rPr>
        <w:t xml:space="preserve">Rental fees for halls owned by the applying </w:t>
      </w:r>
      <w:r w:rsidRPr="00757B14">
        <w:rPr>
          <w:rFonts w:ascii="Calibri" w:hAnsi="Calibri" w:hint="eastAsia"/>
          <w:sz w:val="24"/>
          <w:szCs w:val="24"/>
        </w:rPr>
        <w:t>institution/</w:t>
      </w:r>
      <w:r>
        <w:rPr>
          <w:rFonts w:ascii="Calibri" w:hAnsi="Calibri"/>
          <w:sz w:val="24"/>
          <w:szCs w:val="24"/>
        </w:rPr>
        <w:t xml:space="preserve">organization </w:t>
      </w:r>
      <w:r w:rsidRPr="00757B14">
        <w:rPr>
          <w:rFonts w:ascii="Calibri" w:hAnsi="Calibri"/>
          <w:sz w:val="24"/>
          <w:szCs w:val="24"/>
        </w:rPr>
        <w:t xml:space="preserve">or </w:t>
      </w:r>
      <w:proofErr w:type="gramStart"/>
      <w:r w:rsidRPr="00757B14">
        <w:rPr>
          <w:rFonts w:ascii="Calibri" w:hAnsi="Calibri"/>
          <w:sz w:val="24"/>
          <w:szCs w:val="24"/>
        </w:rPr>
        <w:t>grou</w:t>
      </w:r>
      <w:r w:rsidRPr="00757B14">
        <w:rPr>
          <w:rFonts w:ascii="Calibri" w:hAnsi="Calibri" w:hint="eastAsia"/>
          <w:sz w:val="24"/>
          <w:szCs w:val="24"/>
        </w:rPr>
        <w:t>p</w:t>
      </w:r>
      <w:proofErr w:type="gramEnd"/>
    </w:p>
    <w:p w14:paraId="7F432902" w14:textId="77777777" w:rsidR="000662F2" w:rsidRPr="00757B14" w:rsidRDefault="000662F2" w:rsidP="000662F2">
      <w:pPr>
        <w:numPr>
          <w:ilvl w:val="0"/>
          <w:numId w:val="15"/>
        </w:numPr>
        <w:snapToGrid w:val="0"/>
        <w:spacing w:line="300" w:lineRule="atLeast"/>
        <w:ind w:left="777"/>
        <w:jc w:val="left"/>
        <w:rPr>
          <w:rFonts w:ascii="Calibri" w:hAnsi="Calibri"/>
          <w:sz w:val="24"/>
          <w:szCs w:val="24"/>
        </w:rPr>
      </w:pPr>
      <w:r w:rsidRPr="00757B14">
        <w:rPr>
          <w:rFonts w:ascii="Calibri" w:hAnsi="Calibri" w:hint="eastAsia"/>
          <w:sz w:val="24"/>
          <w:szCs w:val="24"/>
        </w:rPr>
        <w:t>Any a</w:t>
      </w:r>
      <w:r w:rsidRPr="00757B14">
        <w:rPr>
          <w:rFonts w:ascii="Calibri" w:hAnsi="Calibri"/>
          <w:sz w:val="24"/>
          <w:szCs w:val="24"/>
        </w:rPr>
        <w:t>dministrative costs of the managing division</w:t>
      </w:r>
      <w:r w:rsidRPr="00757B14">
        <w:rPr>
          <w:rFonts w:ascii="Calibri" w:hAnsi="Calibri" w:hint="eastAsia"/>
          <w:sz w:val="24"/>
          <w:szCs w:val="24"/>
        </w:rPr>
        <w:t xml:space="preserve"> (staff salary, office supplies, etc.)</w:t>
      </w:r>
    </w:p>
    <w:p w14:paraId="4E893D3E" w14:textId="77777777" w:rsidR="000662F2" w:rsidRPr="00757B14" w:rsidRDefault="000662F2" w:rsidP="000662F2">
      <w:pPr>
        <w:numPr>
          <w:ilvl w:val="0"/>
          <w:numId w:val="15"/>
        </w:numPr>
        <w:snapToGrid w:val="0"/>
        <w:spacing w:line="300" w:lineRule="atLeast"/>
        <w:ind w:left="777"/>
        <w:jc w:val="left"/>
        <w:rPr>
          <w:rFonts w:ascii="Calibri" w:hAnsi="Calibri"/>
          <w:sz w:val="24"/>
          <w:szCs w:val="24"/>
        </w:rPr>
      </w:pPr>
      <w:r w:rsidRPr="00757B14">
        <w:rPr>
          <w:rFonts w:ascii="Calibri" w:hAnsi="Calibri"/>
          <w:sz w:val="24"/>
          <w:szCs w:val="24"/>
        </w:rPr>
        <w:t xml:space="preserve">Expenses related to </w:t>
      </w:r>
      <w:r w:rsidRPr="00757B14">
        <w:rPr>
          <w:rFonts w:ascii="Calibri" w:hAnsi="Calibri" w:hint="eastAsia"/>
          <w:sz w:val="24"/>
          <w:szCs w:val="24"/>
        </w:rPr>
        <w:t>holding</w:t>
      </w:r>
      <w:r w:rsidRPr="00757B14">
        <w:rPr>
          <w:rFonts w:ascii="Calibri" w:hAnsi="Calibri"/>
          <w:sz w:val="24"/>
          <w:szCs w:val="24"/>
        </w:rPr>
        <w:t xml:space="preserve"> general meetings which are regularly held by the applicant regardless of the </w:t>
      </w:r>
      <w:proofErr w:type="gramStart"/>
      <w:r w:rsidRPr="00757B14">
        <w:rPr>
          <w:rFonts w:ascii="Calibri" w:hAnsi="Calibri"/>
          <w:sz w:val="24"/>
          <w:szCs w:val="24"/>
        </w:rPr>
        <w:t>event</w:t>
      </w:r>
      <w:proofErr w:type="gramEnd"/>
    </w:p>
    <w:p w14:paraId="01FF55C2" w14:textId="77777777" w:rsidR="000662F2" w:rsidRPr="00757B14" w:rsidRDefault="000662F2" w:rsidP="000662F2">
      <w:pPr>
        <w:snapToGrid w:val="0"/>
        <w:spacing w:line="180" w:lineRule="exact"/>
        <w:ind w:left="780"/>
        <w:jc w:val="left"/>
        <w:rPr>
          <w:rFonts w:ascii="Calibri" w:hAnsi="Calibri"/>
          <w:b/>
          <w:sz w:val="24"/>
          <w:szCs w:val="24"/>
        </w:rPr>
      </w:pPr>
    </w:p>
    <w:p w14:paraId="3B89ABF9" w14:textId="77777777" w:rsidR="000662F2" w:rsidRPr="00ED1703" w:rsidRDefault="000662F2" w:rsidP="000662F2">
      <w:pPr>
        <w:snapToGrid w:val="0"/>
        <w:ind w:rightChars="-87" w:right="-157"/>
        <w:jc w:val="left"/>
        <w:rPr>
          <w:rFonts w:ascii="Calibri" w:hAnsi="Calibri" w:cs="Trebuchet MS"/>
          <w:sz w:val="21"/>
          <w:szCs w:val="21"/>
        </w:rPr>
      </w:pPr>
    </w:p>
    <w:p w14:paraId="2B9747A7" w14:textId="77777777" w:rsidR="000662F2" w:rsidRPr="00757B14" w:rsidRDefault="000662F2" w:rsidP="000662F2">
      <w:pPr>
        <w:pStyle w:val="a"/>
        <w:snapToGrid w:val="0"/>
        <w:spacing w:line="360" w:lineRule="auto"/>
        <w:jc w:val="left"/>
        <w:rPr>
          <w:rFonts w:ascii="Calibri" w:hAnsi="Calibri"/>
          <w:b/>
          <w:sz w:val="24"/>
          <w:szCs w:val="24"/>
        </w:rPr>
      </w:pPr>
      <w:r w:rsidRPr="00757B14">
        <w:rPr>
          <w:rFonts w:ascii="Calibri" w:hAnsi="Calibri"/>
          <w:b/>
          <w:sz w:val="24"/>
          <w:szCs w:val="24"/>
        </w:rPr>
        <w:t>Eligible Applicants</w:t>
      </w:r>
    </w:p>
    <w:p w14:paraId="65A49421" w14:textId="77777777" w:rsidR="000662F2" w:rsidRPr="00CD08E2" w:rsidRDefault="000662F2" w:rsidP="000662F2">
      <w:pPr>
        <w:pStyle w:val="ColorfulList-Accent11"/>
        <w:widowControl/>
        <w:numPr>
          <w:ilvl w:val="0"/>
          <w:numId w:val="24"/>
        </w:numPr>
        <w:autoSpaceDE/>
        <w:snapToGrid w:val="0"/>
        <w:ind w:leftChars="0"/>
        <w:jc w:val="left"/>
        <w:rPr>
          <w:rFonts w:ascii="Calibri" w:hAnsi="Calibri" w:cs="Calibri"/>
          <w:snapToGrid/>
          <w:sz w:val="24"/>
          <w:szCs w:val="24"/>
        </w:rPr>
      </w:pPr>
      <w:r w:rsidRPr="00CD08E2">
        <w:rPr>
          <w:rFonts w:ascii="Calibri" w:hAnsi="Calibri" w:cs="Calibri"/>
          <w:sz w:val="24"/>
          <w:szCs w:val="24"/>
        </w:rPr>
        <w:t xml:space="preserve">Applicants must be </w:t>
      </w:r>
      <w:r>
        <w:rPr>
          <w:rFonts w:ascii="Calibri" w:hAnsi="Calibri" w:cs="Calibri"/>
          <w:sz w:val="24"/>
          <w:szCs w:val="24"/>
        </w:rPr>
        <w:t>non-profit</w:t>
      </w:r>
      <w:r w:rsidRPr="00CD08E2">
        <w:rPr>
          <w:rFonts w:ascii="Calibri" w:hAnsi="Calibri" w:cs="Calibri"/>
          <w:sz w:val="24"/>
          <w:szCs w:val="24"/>
        </w:rPr>
        <w:t xml:space="preserve"> institutions/organizations involved in Japanese language education</w:t>
      </w:r>
      <w:r>
        <w:rPr>
          <w:rFonts w:ascii="Calibri" w:hAnsi="Calibri" w:cs="Calibri"/>
          <w:sz w:val="24"/>
          <w:szCs w:val="24"/>
        </w:rPr>
        <w:t xml:space="preserve"> in the U.S.</w:t>
      </w:r>
      <w:r w:rsidRPr="00CD08E2">
        <w:rPr>
          <w:rFonts w:ascii="Calibri" w:hAnsi="Calibri" w:cs="Calibri"/>
          <w:sz w:val="24"/>
          <w:szCs w:val="24"/>
        </w:rPr>
        <w:t xml:space="preserve"> </w:t>
      </w:r>
      <w:r>
        <w:rPr>
          <w:rFonts w:ascii="Calibri" w:hAnsi="Calibri" w:cs="Calibri"/>
          <w:sz w:val="24"/>
          <w:szCs w:val="24"/>
        </w:rPr>
        <w:t>(</w:t>
      </w:r>
      <w:r w:rsidRPr="00CD08E2">
        <w:rPr>
          <w:rFonts w:ascii="Calibri" w:hAnsi="Calibri" w:cs="Calibri"/>
          <w:sz w:val="24"/>
          <w:szCs w:val="24"/>
        </w:rPr>
        <w:t>Individuals are not eligible to apply.</w:t>
      </w:r>
      <w:r>
        <w:rPr>
          <w:rFonts w:ascii="Calibri" w:hAnsi="Calibri" w:cs="Calibri"/>
          <w:sz w:val="24"/>
          <w:szCs w:val="24"/>
        </w:rPr>
        <w:t>)</w:t>
      </w:r>
    </w:p>
    <w:p w14:paraId="75D3943F" w14:textId="77777777" w:rsidR="000662F2" w:rsidRPr="00757B14" w:rsidRDefault="000662F2" w:rsidP="000662F2">
      <w:pPr>
        <w:snapToGrid w:val="0"/>
        <w:spacing w:line="100" w:lineRule="exact"/>
        <w:ind w:leftChars="55" w:left="455" w:rightChars="-87" w:right="-157" w:hangingChars="148" w:hanging="356"/>
        <w:jc w:val="left"/>
        <w:rPr>
          <w:rFonts w:ascii="Calibri" w:hAnsi="Calibri"/>
          <w:sz w:val="24"/>
          <w:szCs w:val="24"/>
        </w:rPr>
      </w:pPr>
    </w:p>
    <w:p w14:paraId="50EB220E" w14:textId="77777777" w:rsidR="000662F2" w:rsidRPr="00757B14" w:rsidRDefault="000662F2" w:rsidP="000662F2">
      <w:pPr>
        <w:pStyle w:val="a4"/>
        <w:numPr>
          <w:ilvl w:val="0"/>
          <w:numId w:val="3"/>
        </w:numPr>
        <w:spacing w:line="280" w:lineRule="exact"/>
        <w:ind w:firstLineChars="0"/>
        <w:jc w:val="left"/>
        <w:rPr>
          <w:rFonts w:ascii="Calibri" w:hAnsi="Calibri"/>
          <w:sz w:val="24"/>
          <w:szCs w:val="24"/>
        </w:rPr>
      </w:pPr>
      <w:r w:rsidRPr="00757B14">
        <w:rPr>
          <w:rFonts w:ascii="Calibri" w:hAnsi="Calibri"/>
          <w:sz w:val="24"/>
          <w:szCs w:val="24"/>
        </w:rPr>
        <w:t>In principle, the Japan Foundation does not provide grants for:</w:t>
      </w:r>
    </w:p>
    <w:p w14:paraId="678665F3" w14:textId="77777777" w:rsidR="000662F2" w:rsidRPr="00757B14" w:rsidRDefault="000662F2" w:rsidP="000662F2">
      <w:pPr>
        <w:pStyle w:val="a4"/>
        <w:numPr>
          <w:ilvl w:val="1"/>
          <w:numId w:val="3"/>
        </w:numPr>
        <w:spacing w:line="260" w:lineRule="exact"/>
        <w:ind w:left="857" w:firstLineChars="0" w:hanging="437"/>
        <w:jc w:val="left"/>
        <w:rPr>
          <w:rFonts w:ascii="Calibri" w:hAnsi="Calibri"/>
          <w:sz w:val="24"/>
          <w:szCs w:val="24"/>
        </w:rPr>
      </w:pPr>
      <w:r w:rsidRPr="00757B14">
        <w:rPr>
          <w:rFonts w:ascii="Calibri" w:hAnsi="Calibri" w:hint="eastAsia"/>
          <w:sz w:val="24"/>
          <w:szCs w:val="24"/>
        </w:rPr>
        <w:t>The U.S.</w:t>
      </w:r>
      <w:r w:rsidRPr="00757B14">
        <w:rPr>
          <w:rFonts w:ascii="Calibri" w:hAnsi="Calibri"/>
          <w:sz w:val="24"/>
          <w:szCs w:val="24"/>
        </w:rPr>
        <w:t xml:space="preserve"> government, including their administrative organs such as ministries and their embassies and consulate</w:t>
      </w:r>
      <w:r w:rsidRPr="00757B14">
        <w:rPr>
          <w:rFonts w:ascii="Calibri" w:hAnsi="Calibri" w:hint="eastAsia"/>
          <w:sz w:val="24"/>
          <w:szCs w:val="24"/>
        </w:rPr>
        <w:t>s</w:t>
      </w:r>
      <w:r w:rsidRPr="00757B14">
        <w:rPr>
          <w:rFonts w:ascii="Calibri" w:hAnsi="Calibri"/>
          <w:sz w:val="24"/>
          <w:szCs w:val="24"/>
        </w:rPr>
        <w:t xml:space="preserve">-general in Japan; excluding academic, cultural, or research institutes such as universities and </w:t>
      </w:r>
      <w:proofErr w:type="gramStart"/>
      <w:r w:rsidRPr="00757B14">
        <w:rPr>
          <w:rFonts w:ascii="Calibri" w:hAnsi="Calibri"/>
          <w:sz w:val="24"/>
          <w:szCs w:val="24"/>
        </w:rPr>
        <w:t>museums</w:t>
      </w:r>
      <w:proofErr w:type="gramEnd"/>
    </w:p>
    <w:p w14:paraId="2A020694" w14:textId="35D9EE05" w:rsidR="000662F2" w:rsidRPr="00757B14" w:rsidRDefault="000662F2" w:rsidP="000662F2">
      <w:pPr>
        <w:pStyle w:val="a4"/>
        <w:numPr>
          <w:ilvl w:val="1"/>
          <w:numId w:val="3"/>
        </w:numPr>
        <w:spacing w:line="280" w:lineRule="exact"/>
        <w:ind w:firstLineChars="0"/>
        <w:jc w:val="left"/>
        <w:rPr>
          <w:rFonts w:ascii="Calibri" w:hAnsi="Calibri"/>
          <w:sz w:val="24"/>
          <w:szCs w:val="24"/>
        </w:rPr>
      </w:pPr>
      <w:r w:rsidRPr="00757B14">
        <w:rPr>
          <w:rFonts w:ascii="Calibri" w:hAnsi="Calibri"/>
          <w:sz w:val="24"/>
          <w:szCs w:val="24"/>
        </w:rPr>
        <w:lastRenderedPageBreak/>
        <w:t xml:space="preserve">Institutions/organizations to which the Japanese government </w:t>
      </w:r>
      <w:r w:rsidRPr="006F33BC">
        <w:rPr>
          <w:rFonts w:ascii="Calibri" w:hAnsi="Calibri"/>
          <w:sz w:val="24"/>
          <w:szCs w:val="24"/>
        </w:rPr>
        <w:t>currently</w:t>
      </w:r>
      <w:r w:rsidRPr="00757B14">
        <w:rPr>
          <w:rFonts w:ascii="Calibri" w:hAnsi="Calibri"/>
          <w:sz w:val="24"/>
          <w:szCs w:val="24"/>
        </w:rPr>
        <w:t xml:space="preserve"> makes financial </w:t>
      </w:r>
      <w:proofErr w:type="gramStart"/>
      <w:r w:rsidRPr="00757B14">
        <w:rPr>
          <w:rFonts w:ascii="Calibri" w:hAnsi="Calibri"/>
          <w:sz w:val="24"/>
          <w:szCs w:val="24"/>
        </w:rPr>
        <w:t>contributions</w:t>
      </w:r>
      <w:proofErr w:type="gramEnd"/>
    </w:p>
    <w:p w14:paraId="2AC31370" w14:textId="77777777" w:rsidR="000662F2" w:rsidRPr="006F33BC" w:rsidRDefault="000662F2" w:rsidP="000662F2">
      <w:pPr>
        <w:pStyle w:val="a4"/>
        <w:numPr>
          <w:ilvl w:val="1"/>
          <w:numId w:val="3"/>
        </w:numPr>
        <w:spacing w:line="280" w:lineRule="exact"/>
        <w:ind w:firstLineChars="0"/>
        <w:jc w:val="left"/>
        <w:rPr>
          <w:rFonts w:ascii="Calibri" w:hAnsi="Calibri"/>
          <w:sz w:val="24"/>
          <w:szCs w:val="24"/>
        </w:rPr>
      </w:pPr>
      <w:r w:rsidRPr="006F33BC">
        <w:rPr>
          <w:rFonts w:ascii="Calibri" w:hAnsi="Calibri"/>
          <w:sz w:val="24"/>
          <w:szCs w:val="24"/>
        </w:rPr>
        <w:t xml:space="preserve">Institutions/organizations whose laws restrict them from receiving aid from foreign organizations </w:t>
      </w:r>
      <w:r>
        <w:rPr>
          <w:rFonts w:ascii="Calibri" w:hAnsi="Calibri"/>
          <w:sz w:val="24"/>
          <w:szCs w:val="24"/>
        </w:rPr>
        <w:t xml:space="preserve">affiliated with </w:t>
      </w:r>
      <w:proofErr w:type="gramStart"/>
      <w:r>
        <w:rPr>
          <w:rFonts w:ascii="Calibri" w:hAnsi="Calibri"/>
          <w:sz w:val="24"/>
          <w:szCs w:val="24"/>
        </w:rPr>
        <w:t>governments</w:t>
      </w:r>
      <w:proofErr w:type="gramEnd"/>
    </w:p>
    <w:p w14:paraId="1FE5746F" w14:textId="370269F1" w:rsidR="000662F2" w:rsidRPr="00324855" w:rsidRDefault="000662F2" w:rsidP="00324855">
      <w:pPr>
        <w:pStyle w:val="a4"/>
        <w:numPr>
          <w:ilvl w:val="1"/>
          <w:numId w:val="3"/>
        </w:numPr>
        <w:spacing w:line="280" w:lineRule="exact"/>
        <w:ind w:firstLineChars="0"/>
        <w:jc w:val="left"/>
        <w:rPr>
          <w:rFonts w:ascii="Calibri" w:hAnsi="Calibri"/>
          <w:sz w:val="24"/>
          <w:szCs w:val="24"/>
        </w:rPr>
      </w:pPr>
      <w:r w:rsidRPr="00757B14">
        <w:rPr>
          <w:rFonts w:ascii="Calibri" w:hAnsi="Calibri"/>
          <w:sz w:val="24"/>
          <w:szCs w:val="24"/>
        </w:rPr>
        <w:t xml:space="preserve">Institutions/organizations which serve commercial, political, or religious </w:t>
      </w:r>
      <w:proofErr w:type="gramStart"/>
      <w:r w:rsidRPr="00757B14">
        <w:rPr>
          <w:rFonts w:ascii="Calibri" w:hAnsi="Calibri"/>
          <w:sz w:val="24"/>
          <w:szCs w:val="24"/>
        </w:rPr>
        <w:t>purposes</w:t>
      </w:r>
      <w:proofErr w:type="gramEnd"/>
    </w:p>
    <w:p w14:paraId="40B0832B" w14:textId="0B4F1208" w:rsidR="000662F2" w:rsidRPr="00787FB1" w:rsidRDefault="000662F2" w:rsidP="000662F2">
      <w:pPr>
        <w:pStyle w:val="a4"/>
        <w:numPr>
          <w:ilvl w:val="0"/>
          <w:numId w:val="3"/>
        </w:numPr>
        <w:spacing w:line="260" w:lineRule="exact"/>
        <w:ind w:firstLineChars="0"/>
        <w:jc w:val="left"/>
        <w:rPr>
          <w:rFonts w:ascii="Calibri" w:hAnsi="Calibri"/>
          <w:sz w:val="24"/>
          <w:szCs w:val="24"/>
        </w:rPr>
      </w:pPr>
      <w:r w:rsidRPr="00757B14">
        <w:rPr>
          <w:rFonts w:ascii="Calibri" w:hAnsi="Calibri"/>
          <w:sz w:val="24"/>
          <w:szCs w:val="24"/>
        </w:rPr>
        <w:t xml:space="preserve">Applicants must have a bank account in the institution’s name capable of accepting grants from the Japan Foundation. </w:t>
      </w:r>
      <w:r w:rsidR="00B2324D" w:rsidRPr="00E62C14">
        <w:rPr>
          <w:rFonts w:ascii="Calibri" w:hAnsi="Calibri"/>
          <w:sz w:val="24"/>
          <w:szCs w:val="24"/>
        </w:rPr>
        <w:t>A</w:t>
      </w:r>
      <w:r w:rsidR="00B2324D">
        <w:rPr>
          <w:rFonts w:ascii="Calibri" w:hAnsi="Calibri"/>
          <w:sz w:val="24"/>
          <w:szCs w:val="24"/>
        </w:rPr>
        <w:t xml:space="preserve"> b</w:t>
      </w:r>
      <w:r w:rsidRPr="00757B14">
        <w:rPr>
          <w:rFonts w:ascii="Calibri" w:hAnsi="Calibri"/>
          <w:sz w:val="24"/>
          <w:szCs w:val="24"/>
        </w:rPr>
        <w:t xml:space="preserve">ank account may also be opened before </w:t>
      </w:r>
      <w:r w:rsidRPr="00757B14">
        <w:rPr>
          <w:rFonts w:ascii="Calibri" w:hAnsi="Calibri" w:hint="eastAsia"/>
          <w:sz w:val="24"/>
          <w:szCs w:val="24"/>
        </w:rPr>
        <w:t>the grant payment</w:t>
      </w:r>
      <w:r w:rsidRPr="00757B14">
        <w:rPr>
          <w:rFonts w:ascii="Calibri" w:hAnsi="Calibri"/>
          <w:sz w:val="24"/>
          <w:szCs w:val="24"/>
        </w:rPr>
        <w:t xml:space="preserve">. Receipt of grants or </w:t>
      </w:r>
      <w:r w:rsidRPr="00787FB1">
        <w:rPr>
          <w:rFonts w:ascii="Calibri" w:hAnsi="Calibri"/>
          <w:sz w:val="24"/>
          <w:szCs w:val="24"/>
        </w:rPr>
        <w:t xml:space="preserve">benefits from the Japan Foundation must not violate any laws </w:t>
      </w:r>
      <w:r w:rsidRPr="00787FB1">
        <w:rPr>
          <w:rFonts w:ascii="Calibri" w:hAnsi="Calibri" w:hint="eastAsia"/>
          <w:sz w:val="24"/>
          <w:szCs w:val="24"/>
        </w:rPr>
        <w:t>or</w:t>
      </w:r>
      <w:r w:rsidRPr="00787FB1">
        <w:rPr>
          <w:rFonts w:ascii="Calibri" w:hAnsi="Calibri"/>
          <w:sz w:val="24"/>
          <w:szCs w:val="24"/>
        </w:rPr>
        <w:t xml:space="preserve"> ordinances, etc.</w:t>
      </w:r>
    </w:p>
    <w:p w14:paraId="7808B29F" w14:textId="126B22D7" w:rsidR="00324855" w:rsidRPr="0002458B" w:rsidRDefault="00324855" w:rsidP="000662F2">
      <w:pPr>
        <w:pStyle w:val="a4"/>
        <w:numPr>
          <w:ilvl w:val="0"/>
          <w:numId w:val="3"/>
        </w:numPr>
        <w:spacing w:line="260" w:lineRule="exact"/>
        <w:ind w:firstLineChars="0"/>
        <w:jc w:val="left"/>
        <w:rPr>
          <w:rFonts w:ascii="Calibri" w:hAnsi="Calibri"/>
          <w:sz w:val="24"/>
          <w:szCs w:val="24"/>
        </w:rPr>
      </w:pPr>
      <w:r w:rsidRPr="0002458B">
        <w:rPr>
          <w:rFonts w:ascii="Calibri" w:hAnsi="Calibri"/>
          <w:sz w:val="24"/>
          <w:szCs w:val="24"/>
        </w:rPr>
        <w:t>If your application is successfully selected for our grant support, the grant will be paid by check. Failing to submit your signed Acceptance of Grant &amp; Request for Payment form by the specified due date (within 2 months of notice of grant approval) could result in JFLA rescinding its grant.</w:t>
      </w:r>
    </w:p>
    <w:p w14:paraId="4EA4CEFA" w14:textId="77777777" w:rsidR="000662F2" w:rsidRPr="00787FB1" w:rsidRDefault="000662F2" w:rsidP="000662F2">
      <w:pPr>
        <w:snapToGrid w:val="0"/>
        <w:spacing w:line="360" w:lineRule="auto"/>
        <w:jc w:val="left"/>
        <w:rPr>
          <w:rFonts w:ascii="Calibri" w:hAnsi="Calibri"/>
          <w:sz w:val="21"/>
          <w:szCs w:val="21"/>
        </w:rPr>
      </w:pPr>
    </w:p>
    <w:p w14:paraId="23A53C2A" w14:textId="77777777" w:rsidR="000662F2" w:rsidRPr="00787FB1" w:rsidRDefault="000662F2" w:rsidP="000662F2">
      <w:pPr>
        <w:pStyle w:val="a"/>
        <w:snapToGrid w:val="0"/>
        <w:spacing w:line="360" w:lineRule="auto"/>
        <w:jc w:val="left"/>
        <w:rPr>
          <w:rFonts w:ascii="Calibri" w:hAnsi="Calibri"/>
          <w:b/>
          <w:strike/>
          <w:color w:val="FF0000"/>
          <w:sz w:val="24"/>
          <w:szCs w:val="24"/>
        </w:rPr>
      </w:pPr>
      <w:r w:rsidRPr="00787FB1">
        <w:rPr>
          <w:rFonts w:ascii="Calibri" w:hAnsi="Calibri"/>
          <w:b/>
          <w:sz w:val="24"/>
          <w:szCs w:val="24"/>
        </w:rPr>
        <w:t>Screening Criteria</w:t>
      </w:r>
    </w:p>
    <w:p w14:paraId="1501EDF4" w14:textId="77777777" w:rsidR="000662F2" w:rsidRPr="00787FB1" w:rsidRDefault="000662F2" w:rsidP="000662F2">
      <w:pPr>
        <w:pStyle w:val="PlainText"/>
        <w:ind w:left="2"/>
        <w:jc w:val="left"/>
        <w:rPr>
          <w:rFonts w:ascii="Calibri" w:hAnsi="Calibri" w:cs="Times New Roman"/>
          <w:color w:val="FF0000"/>
          <w:sz w:val="24"/>
          <w:szCs w:val="24"/>
        </w:rPr>
      </w:pPr>
      <w:r w:rsidRPr="00787FB1">
        <w:rPr>
          <w:rFonts w:ascii="Calibri" w:hAnsi="Calibri" w:cs="Times New Roman"/>
          <w:sz w:val="24"/>
          <w:szCs w:val="24"/>
        </w:rPr>
        <w:t>Applications will be reviewed based on the following criteria</w:t>
      </w:r>
      <w:r w:rsidRPr="00787FB1">
        <w:rPr>
          <w:rFonts w:ascii="Calibri" w:hAnsi="Calibri" w:cs="Times New Roman" w:hint="eastAsia"/>
          <w:sz w:val="24"/>
          <w:szCs w:val="24"/>
        </w:rPr>
        <w:t>:</w:t>
      </w:r>
    </w:p>
    <w:p w14:paraId="06126330" w14:textId="77777777" w:rsidR="000662F2" w:rsidRPr="00787FB1" w:rsidRDefault="000662F2" w:rsidP="000662F2">
      <w:pPr>
        <w:pStyle w:val="PlainText"/>
        <w:spacing w:line="200" w:lineRule="exact"/>
        <w:jc w:val="left"/>
        <w:rPr>
          <w:rFonts w:ascii="Calibri" w:hAnsi="Calibri" w:cs="Times New Roman"/>
          <w:sz w:val="24"/>
          <w:szCs w:val="24"/>
        </w:rPr>
      </w:pPr>
    </w:p>
    <w:p w14:paraId="0A73EF19" w14:textId="77777777" w:rsidR="000662F2" w:rsidRPr="00787FB1" w:rsidRDefault="000662F2" w:rsidP="000662F2">
      <w:pPr>
        <w:numPr>
          <w:ilvl w:val="0"/>
          <w:numId w:val="5"/>
        </w:numPr>
        <w:snapToGrid w:val="0"/>
        <w:spacing w:line="300" w:lineRule="exact"/>
        <w:jc w:val="left"/>
        <w:rPr>
          <w:rFonts w:ascii="Calibri" w:hAnsi="Calibri"/>
          <w:sz w:val="24"/>
          <w:szCs w:val="24"/>
        </w:rPr>
      </w:pPr>
      <w:r w:rsidRPr="00787FB1">
        <w:rPr>
          <w:rFonts w:ascii="Calibri" w:hAnsi="Calibri"/>
          <w:sz w:val="24"/>
          <w:szCs w:val="24"/>
        </w:rPr>
        <w:t>Projected</w:t>
      </w:r>
      <w:r w:rsidRPr="00787FB1">
        <w:rPr>
          <w:rFonts w:ascii="Calibri" w:hAnsi="Calibri" w:hint="eastAsia"/>
          <w:sz w:val="24"/>
          <w:szCs w:val="24"/>
        </w:rPr>
        <w:t xml:space="preserve"> benefits </w:t>
      </w:r>
      <w:r w:rsidRPr="00787FB1">
        <w:rPr>
          <w:rFonts w:ascii="Calibri" w:hAnsi="Calibri"/>
          <w:sz w:val="24"/>
          <w:szCs w:val="24"/>
        </w:rPr>
        <w:t xml:space="preserve">of the project </w:t>
      </w:r>
      <w:r w:rsidRPr="00787FB1">
        <w:rPr>
          <w:rFonts w:ascii="Calibri" w:hAnsi="Calibri" w:hint="eastAsia"/>
          <w:sz w:val="24"/>
          <w:szCs w:val="24"/>
        </w:rPr>
        <w:t>to the Japanese-language learners in the region</w:t>
      </w:r>
    </w:p>
    <w:p w14:paraId="1CA85093" w14:textId="77777777" w:rsidR="000662F2" w:rsidRPr="00787FB1" w:rsidRDefault="000662F2" w:rsidP="000662F2">
      <w:pPr>
        <w:numPr>
          <w:ilvl w:val="0"/>
          <w:numId w:val="5"/>
        </w:numPr>
        <w:snapToGrid w:val="0"/>
        <w:spacing w:line="300" w:lineRule="exact"/>
        <w:jc w:val="left"/>
        <w:rPr>
          <w:rFonts w:ascii="Calibri" w:hAnsi="Calibri"/>
          <w:sz w:val="24"/>
          <w:szCs w:val="24"/>
        </w:rPr>
      </w:pPr>
      <w:r w:rsidRPr="00787FB1">
        <w:rPr>
          <w:rFonts w:ascii="Calibri" w:hAnsi="Calibri"/>
          <w:sz w:val="24"/>
          <w:szCs w:val="24"/>
        </w:rPr>
        <w:t>Projected</w:t>
      </w:r>
      <w:r w:rsidRPr="00787FB1">
        <w:rPr>
          <w:rFonts w:ascii="Calibri" w:hAnsi="Calibri" w:hint="eastAsia"/>
          <w:sz w:val="24"/>
          <w:szCs w:val="24"/>
        </w:rPr>
        <w:t xml:space="preserve"> result</w:t>
      </w:r>
      <w:r w:rsidRPr="00787FB1">
        <w:rPr>
          <w:rFonts w:ascii="Calibri" w:hAnsi="Calibri"/>
          <w:sz w:val="24"/>
          <w:szCs w:val="24"/>
        </w:rPr>
        <w:t>s</w:t>
      </w:r>
      <w:r w:rsidRPr="00787FB1">
        <w:rPr>
          <w:rFonts w:ascii="Calibri" w:hAnsi="Calibri" w:hint="eastAsia"/>
          <w:sz w:val="24"/>
          <w:szCs w:val="24"/>
        </w:rPr>
        <w:t>/effect</w:t>
      </w:r>
      <w:r w:rsidRPr="00787FB1">
        <w:rPr>
          <w:rFonts w:ascii="Calibri" w:hAnsi="Calibri"/>
          <w:sz w:val="24"/>
          <w:szCs w:val="24"/>
        </w:rPr>
        <w:t>s</w:t>
      </w:r>
      <w:r w:rsidRPr="00787FB1">
        <w:rPr>
          <w:rFonts w:ascii="Calibri" w:hAnsi="Calibri" w:hint="eastAsia"/>
          <w:sz w:val="24"/>
          <w:szCs w:val="24"/>
        </w:rPr>
        <w:t xml:space="preserve"> </w:t>
      </w:r>
      <w:r w:rsidRPr="00787FB1">
        <w:rPr>
          <w:rFonts w:ascii="Calibri" w:hAnsi="Calibri"/>
          <w:sz w:val="24"/>
          <w:szCs w:val="24"/>
        </w:rPr>
        <w:t xml:space="preserve">of the project </w:t>
      </w:r>
      <w:r w:rsidRPr="00787FB1">
        <w:rPr>
          <w:rFonts w:ascii="Calibri" w:hAnsi="Calibri" w:hint="eastAsia"/>
          <w:sz w:val="24"/>
          <w:szCs w:val="24"/>
        </w:rPr>
        <w:t>on Japanese-language education in the region</w:t>
      </w:r>
    </w:p>
    <w:p w14:paraId="0027DD9D" w14:textId="77777777" w:rsidR="000662F2" w:rsidRPr="00787FB1" w:rsidRDefault="000662F2" w:rsidP="000662F2">
      <w:pPr>
        <w:numPr>
          <w:ilvl w:val="0"/>
          <w:numId w:val="5"/>
        </w:numPr>
        <w:snapToGrid w:val="0"/>
        <w:spacing w:line="300" w:lineRule="exact"/>
        <w:jc w:val="left"/>
        <w:rPr>
          <w:rFonts w:ascii="Calibri" w:hAnsi="Calibri"/>
          <w:sz w:val="24"/>
          <w:szCs w:val="24"/>
        </w:rPr>
      </w:pPr>
      <w:r w:rsidRPr="00787FB1">
        <w:rPr>
          <w:rFonts w:ascii="Calibri" w:hAnsi="Calibri" w:hint="eastAsia"/>
          <w:sz w:val="24"/>
          <w:szCs w:val="24"/>
        </w:rPr>
        <w:t>Scale of project and the number of contestants and participating schools</w:t>
      </w:r>
    </w:p>
    <w:p w14:paraId="146D8B15" w14:textId="77777777" w:rsidR="000662F2" w:rsidRPr="00787FB1" w:rsidRDefault="000662F2" w:rsidP="000662F2">
      <w:pPr>
        <w:numPr>
          <w:ilvl w:val="0"/>
          <w:numId w:val="5"/>
        </w:numPr>
        <w:snapToGrid w:val="0"/>
        <w:spacing w:line="300" w:lineRule="exact"/>
        <w:jc w:val="left"/>
        <w:rPr>
          <w:rFonts w:ascii="Calibri" w:hAnsi="Calibri"/>
          <w:sz w:val="24"/>
          <w:szCs w:val="24"/>
        </w:rPr>
      </w:pPr>
      <w:r w:rsidRPr="00787FB1">
        <w:rPr>
          <w:rFonts w:ascii="Calibri" w:hAnsi="Calibri"/>
          <w:sz w:val="24"/>
          <w:szCs w:val="24"/>
        </w:rPr>
        <w:t>Role</w:t>
      </w:r>
      <w:r w:rsidRPr="00787FB1">
        <w:rPr>
          <w:rFonts w:ascii="Calibri" w:hAnsi="Calibri" w:hint="eastAsia"/>
          <w:sz w:val="24"/>
          <w:szCs w:val="24"/>
        </w:rPr>
        <w:t xml:space="preserve"> of applying </w:t>
      </w:r>
      <w:r w:rsidRPr="00787FB1">
        <w:rPr>
          <w:rFonts w:ascii="Calibri" w:hAnsi="Calibri"/>
          <w:sz w:val="24"/>
          <w:szCs w:val="24"/>
        </w:rPr>
        <w:t>institution(</w:t>
      </w:r>
      <w:r w:rsidRPr="00787FB1">
        <w:rPr>
          <w:rFonts w:ascii="Calibri" w:hAnsi="Calibri" w:hint="eastAsia"/>
          <w:sz w:val="24"/>
          <w:szCs w:val="24"/>
        </w:rPr>
        <w:t>s</w:t>
      </w:r>
      <w:r w:rsidRPr="00787FB1">
        <w:rPr>
          <w:rFonts w:ascii="Calibri" w:hAnsi="Calibri"/>
          <w:sz w:val="24"/>
          <w:szCs w:val="24"/>
        </w:rPr>
        <w:t>)</w:t>
      </w:r>
      <w:r w:rsidRPr="00787FB1">
        <w:rPr>
          <w:rFonts w:ascii="Calibri" w:hAnsi="Calibri" w:hint="eastAsia"/>
          <w:sz w:val="24"/>
          <w:szCs w:val="24"/>
        </w:rPr>
        <w:t>/organization</w:t>
      </w:r>
      <w:r w:rsidRPr="00787FB1">
        <w:rPr>
          <w:rFonts w:ascii="Calibri" w:hAnsi="Calibri"/>
          <w:sz w:val="24"/>
          <w:szCs w:val="24"/>
        </w:rPr>
        <w:t>(</w:t>
      </w:r>
      <w:r w:rsidRPr="00787FB1">
        <w:rPr>
          <w:rFonts w:ascii="Calibri" w:hAnsi="Calibri" w:hint="eastAsia"/>
          <w:sz w:val="24"/>
          <w:szCs w:val="24"/>
        </w:rPr>
        <w:t>s</w:t>
      </w:r>
      <w:r w:rsidRPr="00787FB1">
        <w:rPr>
          <w:rFonts w:ascii="Calibri" w:hAnsi="Calibri"/>
          <w:sz w:val="24"/>
          <w:szCs w:val="24"/>
        </w:rPr>
        <w:t xml:space="preserve">) in </w:t>
      </w:r>
      <w:r w:rsidRPr="00787FB1">
        <w:rPr>
          <w:rFonts w:ascii="Calibri" w:hAnsi="Calibri" w:hint="eastAsia"/>
          <w:sz w:val="24"/>
          <w:szCs w:val="24"/>
        </w:rPr>
        <w:t>the region</w:t>
      </w:r>
    </w:p>
    <w:p w14:paraId="497D5D33" w14:textId="77777777" w:rsidR="000662F2" w:rsidRPr="00787FB1" w:rsidRDefault="000662F2" w:rsidP="000662F2">
      <w:pPr>
        <w:numPr>
          <w:ilvl w:val="0"/>
          <w:numId w:val="5"/>
        </w:numPr>
        <w:snapToGrid w:val="0"/>
        <w:spacing w:line="300" w:lineRule="exact"/>
        <w:jc w:val="left"/>
        <w:rPr>
          <w:rFonts w:ascii="Calibri" w:hAnsi="Calibri"/>
          <w:sz w:val="24"/>
          <w:szCs w:val="24"/>
        </w:rPr>
      </w:pPr>
      <w:r w:rsidRPr="00787FB1">
        <w:rPr>
          <w:rFonts w:ascii="Calibri" w:hAnsi="Calibri" w:hint="eastAsia"/>
          <w:sz w:val="24"/>
          <w:szCs w:val="24"/>
        </w:rPr>
        <w:t>Necessity of financial support from JF</w:t>
      </w:r>
      <w:r w:rsidRPr="00787FB1">
        <w:rPr>
          <w:rFonts w:ascii="Calibri" w:hAnsi="Calibri"/>
          <w:sz w:val="24"/>
          <w:szCs w:val="24"/>
        </w:rPr>
        <w:t>LA</w:t>
      </w:r>
      <w:r w:rsidRPr="00787FB1">
        <w:rPr>
          <w:rFonts w:ascii="Calibri" w:hAnsi="Calibri" w:hint="eastAsia"/>
          <w:sz w:val="24"/>
          <w:szCs w:val="24"/>
        </w:rPr>
        <w:t xml:space="preserve"> (</w:t>
      </w:r>
      <w:r w:rsidRPr="00787FB1">
        <w:rPr>
          <w:rFonts w:ascii="Calibri" w:hAnsi="Calibri"/>
          <w:sz w:val="24"/>
          <w:szCs w:val="24"/>
        </w:rPr>
        <w:t>f</w:t>
      </w:r>
      <w:r w:rsidRPr="00787FB1">
        <w:rPr>
          <w:rFonts w:ascii="Calibri" w:hAnsi="Calibri" w:hint="eastAsia"/>
          <w:sz w:val="24"/>
          <w:szCs w:val="24"/>
        </w:rPr>
        <w:t xml:space="preserve">inancial status, potential </w:t>
      </w:r>
      <w:r w:rsidRPr="00787FB1">
        <w:rPr>
          <w:rFonts w:ascii="Calibri" w:hAnsi="Calibri"/>
          <w:sz w:val="24"/>
          <w:szCs w:val="24"/>
        </w:rPr>
        <w:t>to raise funds from sources other than JFLA,</w:t>
      </w:r>
      <w:r w:rsidRPr="00787FB1">
        <w:rPr>
          <w:rFonts w:ascii="Calibri" w:hAnsi="Calibri" w:hint="eastAsia"/>
          <w:sz w:val="24"/>
          <w:szCs w:val="24"/>
        </w:rPr>
        <w:t xml:space="preserve"> etc.)</w:t>
      </w:r>
    </w:p>
    <w:p w14:paraId="696D5B0D" w14:textId="77777777" w:rsidR="000662F2" w:rsidRPr="00787FB1" w:rsidRDefault="000662F2" w:rsidP="000662F2">
      <w:pPr>
        <w:numPr>
          <w:ilvl w:val="0"/>
          <w:numId w:val="5"/>
        </w:numPr>
        <w:snapToGrid w:val="0"/>
        <w:spacing w:line="300" w:lineRule="exact"/>
        <w:jc w:val="left"/>
        <w:rPr>
          <w:rFonts w:ascii="Calibri" w:hAnsi="Calibri"/>
          <w:sz w:val="24"/>
          <w:szCs w:val="24"/>
        </w:rPr>
      </w:pPr>
      <w:r w:rsidRPr="00787FB1">
        <w:rPr>
          <w:rFonts w:ascii="Calibri" w:hAnsi="Calibri" w:hint="eastAsia"/>
          <w:sz w:val="24"/>
          <w:szCs w:val="24"/>
        </w:rPr>
        <w:t>Previous grant history</w:t>
      </w:r>
    </w:p>
    <w:p w14:paraId="234AF8DC" w14:textId="77777777" w:rsidR="000662F2" w:rsidRPr="00787FB1" w:rsidRDefault="000662F2" w:rsidP="000662F2">
      <w:pPr>
        <w:snapToGrid w:val="0"/>
        <w:spacing w:line="360" w:lineRule="auto"/>
        <w:jc w:val="left"/>
        <w:rPr>
          <w:rFonts w:ascii="Calibri" w:hAnsi="Calibri"/>
          <w:sz w:val="24"/>
          <w:szCs w:val="24"/>
          <w:u w:val="single"/>
        </w:rPr>
      </w:pPr>
    </w:p>
    <w:p w14:paraId="0E39E26C" w14:textId="77777777" w:rsidR="000662F2" w:rsidRPr="00787FB1" w:rsidRDefault="000662F2" w:rsidP="000662F2">
      <w:pPr>
        <w:pStyle w:val="a"/>
        <w:snapToGrid w:val="0"/>
        <w:jc w:val="left"/>
        <w:rPr>
          <w:rFonts w:ascii="Calibri" w:hAnsi="Calibri"/>
          <w:b/>
          <w:sz w:val="24"/>
          <w:szCs w:val="24"/>
        </w:rPr>
      </w:pPr>
      <w:r w:rsidRPr="00787FB1">
        <w:rPr>
          <w:rFonts w:ascii="Calibri" w:hAnsi="Calibri"/>
          <w:b/>
          <w:sz w:val="24"/>
          <w:szCs w:val="24"/>
        </w:rPr>
        <w:t>Application Procedures and Deadline</w:t>
      </w:r>
      <w:r w:rsidRPr="00787FB1">
        <w:rPr>
          <w:rFonts w:ascii="Calibri" w:hAnsi="Calibri" w:hint="eastAsia"/>
          <w:b/>
          <w:sz w:val="24"/>
          <w:szCs w:val="24"/>
        </w:rPr>
        <w:t>s</w:t>
      </w:r>
    </w:p>
    <w:p w14:paraId="5DAFFC2F" w14:textId="28850F8B" w:rsidR="000662F2" w:rsidRPr="00787FB1" w:rsidRDefault="000662F2" w:rsidP="000662F2">
      <w:pPr>
        <w:pStyle w:val="a6"/>
        <w:spacing w:line="360" w:lineRule="auto"/>
        <w:ind w:left="0" w:firstLineChars="0" w:firstLine="0"/>
        <w:jc w:val="left"/>
        <w:rPr>
          <w:rFonts w:ascii="Calibri" w:hAnsi="Calibri" w:cs="Arial"/>
          <w:b/>
          <w:color w:val="FF0000"/>
          <w:sz w:val="24"/>
          <w:szCs w:val="24"/>
        </w:rPr>
      </w:pPr>
      <w:r w:rsidRPr="00787FB1">
        <w:rPr>
          <w:rFonts w:ascii="Calibri" w:hAnsi="Calibri" w:cs="Arial"/>
          <w:b/>
          <w:sz w:val="24"/>
          <w:szCs w:val="24"/>
        </w:rPr>
        <w:t>Application Deadline</w:t>
      </w:r>
      <w:r w:rsidRPr="00787FB1">
        <w:rPr>
          <w:rFonts w:ascii="Calibri" w:hAnsi="Calibri" w:cs="Arial" w:hint="eastAsia"/>
          <w:b/>
          <w:sz w:val="24"/>
          <w:szCs w:val="24"/>
        </w:rPr>
        <w:t>s</w:t>
      </w:r>
      <w:r w:rsidRPr="00787FB1">
        <w:rPr>
          <w:rFonts w:ascii="Calibri" w:hAnsi="Calibri" w:cs="Arial"/>
          <w:b/>
          <w:sz w:val="24"/>
          <w:szCs w:val="24"/>
        </w:rPr>
        <w:t>:</w:t>
      </w:r>
      <w:r w:rsidRPr="00787FB1">
        <w:rPr>
          <w:rFonts w:ascii="Calibri" w:hAnsi="Calibri" w:cs="Arial"/>
          <w:b/>
          <w:sz w:val="24"/>
          <w:szCs w:val="24"/>
        </w:rPr>
        <w:tab/>
      </w:r>
      <w:r w:rsidRPr="00787FB1">
        <w:rPr>
          <w:rFonts w:ascii="Calibri" w:hAnsi="Calibri" w:cs="Arial" w:hint="eastAsia"/>
          <w:b/>
          <w:sz w:val="24"/>
          <w:szCs w:val="24"/>
        </w:rPr>
        <w:t>1</w:t>
      </w:r>
      <w:r w:rsidRPr="00787FB1">
        <w:rPr>
          <w:rFonts w:ascii="Calibri" w:hAnsi="Calibri" w:cs="Arial" w:hint="eastAsia"/>
          <w:b/>
          <w:sz w:val="24"/>
          <w:szCs w:val="24"/>
          <w:vertAlign w:val="superscript"/>
        </w:rPr>
        <w:t>st</w:t>
      </w:r>
      <w:r w:rsidRPr="00787FB1">
        <w:rPr>
          <w:rFonts w:ascii="Calibri" w:hAnsi="Calibri" w:cs="Arial" w:hint="eastAsia"/>
          <w:b/>
          <w:sz w:val="24"/>
          <w:szCs w:val="24"/>
        </w:rPr>
        <w:t xml:space="preserve"> Deadline:</w:t>
      </w:r>
      <w:r w:rsidRPr="00787FB1">
        <w:rPr>
          <w:rFonts w:ascii="Calibri" w:hAnsi="Calibri" w:cs="Arial" w:hint="eastAsia"/>
          <w:b/>
          <w:color w:val="FF0000"/>
          <w:sz w:val="24"/>
          <w:szCs w:val="24"/>
        </w:rPr>
        <w:t xml:space="preserve">  March 1, </w:t>
      </w:r>
      <w:r w:rsidRPr="00F1024C">
        <w:rPr>
          <w:rFonts w:ascii="Calibri" w:hAnsi="Calibri" w:cs="Arial" w:hint="eastAsia"/>
          <w:b/>
          <w:color w:val="FF0000"/>
          <w:sz w:val="24"/>
          <w:szCs w:val="24"/>
          <w:highlight w:val="yellow"/>
        </w:rPr>
        <w:t>202</w:t>
      </w:r>
      <w:r w:rsidR="0002458B">
        <w:rPr>
          <w:rFonts w:ascii="Calibri" w:hAnsi="Calibri" w:cs="Arial"/>
          <w:b/>
          <w:color w:val="FF0000"/>
          <w:sz w:val="24"/>
          <w:szCs w:val="24"/>
          <w:highlight w:val="yellow"/>
        </w:rPr>
        <w:t>5</w:t>
      </w:r>
    </w:p>
    <w:p w14:paraId="436A84B2" w14:textId="2EC20AF3" w:rsidR="000662F2" w:rsidRPr="00787FB1" w:rsidRDefault="000662F2" w:rsidP="000662F2">
      <w:pPr>
        <w:pStyle w:val="a6"/>
        <w:spacing w:line="360" w:lineRule="auto"/>
        <w:ind w:left="1883" w:firstLineChars="0" w:firstLine="670"/>
        <w:jc w:val="left"/>
        <w:rPr>
          <w:rFonts w:ascii="Calibri" w:hAnsi="Calibri" w:cs="Arial"/>
          <w:b/>
          <w:color w:val="FF0000"/>
          <w:sz w:val="24"/>
          <w:szCs w:val="24"/>
        </w:rPr>
      </w:pPr>
      <w:r w:rsidRPr="00787FB1">
        <w:rPr>
          <w:rFonts w:ascii="Calibri" w:hAnsi="Calibri" w:cs="Arial" w:hint="eastAsia"/>
          <w:b/>
          <w:sz w:val="24"/>
          <w:szCs w:val="24"/>
        </w:rPr>
        <w:t>2</w:t>
      </w:r>
      <w:r w:rsidRPr="00787FB1">
        <w:rPr>
          <w:rFonts w:ascii="Calibri" w:hAnsi="Calibri" w:cs="Arial" w:hint="eastAsia"/>
          <w:b/>
          <w:sz w:val="24"/>
          <w:szCs w:val="24"/>
          <w:vertAlign w:val="superscript"/>
        </w:rPr>
        <w:t>nd</w:t>
      </w:r>
      <w:r w:rsidRPr="00787FB1">
        <w:rPr>
          <w:rFonts w:ascii="Calibri" w:hAnsi="Calibri" w:cs="Arial" w:hint="eastAsia"/>
          <w:b/>
          <w:sz w:val="24"/>
          <w:szCs w:val="24"/>
        </w:rPr>
        <w:t xml:space="preserve"> Deadline: </w:t>
      </w:r>
      <w:r w:rsidRPr="00787FB1">
        <w:rPr>
          <w:rFonts w:ascii="Calibri" w:hAnsi="Calibri" w:cs="Arial" w:hint="eastAsia"/>
          <w:b/>
          <w:color w:val="FF0000"/>
          <w:sz w:val="24"/>
          <w:szCs w:val="24"/>
        </w:rPr>
        <w:t xml:space="preserve"> September 1</w:t>
      </w:r>
      <w:r w:rsidRPr="00F1024C">
        <w:rPr>
          <w:rFonts w:ascii="Calibri" w:hAnsi="Calibri" w:cs="Arial" w:hint="eastAsia"/>
          <w:b/>
          <w:color w:val="FF0000"/>
          <w:sz w:val="24"/>
          <w:szCs w:val="24"/>
          <w:highlight w:val="yellow"/>
        </w:rPr>
        <w:t>, 20</w:t>
      </w:r>
      <w:r w:rsidRPr="00F1024C">
        <w:rPr>
          <w:rFonts w:ascii="Calibri" w:hAnsi="Calibri" w:cs="Arial"/>
          <w:b/>
          <w:color w:val="FF0000"/>
          <w:sz w:val="24"/>
          <w:szCs w:val="24"/>
          <w:highlight w:val="yellow"/>
        </w:rPr>
        <w:t>2</w:t>
      </w:r>
      <w:r w:rsidR="0002458B">
        <w:rPr>
          <w:rFonts w:ascii="Calibri" w:hAnsi="Calibri" w:cs="Arial"/>
          <w:b/>
          <w:color w:val="FF0000"/>
          <w:sz w:val="24"/>
          <w:szCs w:val="24"/>
          <w:highlight w:val="yellow"/>
        </w:rPr>
        <w:t>6</w:t>
      </w:r>
    </w:p>
    <w:p w14:paraId="68717089" w14:textId="77777777" w:rsidR="000662F2" w:rsidRPr="00787FB1" w:rsidRDefault="000662F2" w:rsidP="000662F2">
      <w:pPr>
        <w:pStyle w:val="a6"/>
        <w:spacing w:line="360" w:lineRule="auto"/>
        <w:ind w:left="2553" w:firstLineChars="0" w:firstLine="0"/>
        <w:jc w:val="left"/>
        <w:rPr>
          <w:rFonts w:ascii="Calibri" w:hAnsi="Calibri" w:cs="Arial"/>
          <w:b/>
          <w:color w:val="404040"/>
          <w:sz w:val="22"/>
          <w:szCs w:val="22"/>
        </w:rPr>
      </w:pPr>
      <w:r w:rsidRPr="00787FB1">
        <w:rPr>
          <w:rFonts w:ascii="Calibri" w:hAnsi="Calibri" w:cs="Arial" w:hint="eastAsia"/>
          <w:color w:val="404040"/>
          <w:sz w:val="22"/>
          <w:szCs w:val="22"/>
        </w:rPr>
        <w:t xml:space="preserve">(When the deadline falls on a weekend, it will be extended to the following </w:t>
      </w:r>
      <w:r w:rsidRPr="00787FB1">
        <w:rPr>
          <w:rFonts w:ascii="Calibri" w:hAnsi="Calibri" w:cs="Arial"/>
          <w:color w:val="404040"/>
          <w:sz w:val="22"/>
          <w:szCs w:val="22"/>
        </w:rPr>
        <w:t>M</w:t>
      </w:r>
      <w:r w:rsidRPr="00787FB1">
        <w:rPr>
          <w:rFonts w:ascii="Calibri" w:hAnsi="Calibri" w:cs="Arial" w:hint="eastAsia"/>
          <w:color w:val="404040"/>
          <w:sz w:val="22"/>
          <w:szCs w:val="22"/>
        </w:rPr>
        <w:t>onday.)</w:t>
      </w:r>
    </w:p>
    <w:p w14:paraId="62F729BC" w14:textId="77777777" w:rsidR="000662F2" w:rsidRPr="00787FB1" w:rsidRDefault="000662F2" w:rsidP="000662F2">
      <w:pPr>
        <w:pStyle w:val="a6"/>
        <w:spacing w:line="240" w:lineRule="exact"/>
        <w:ind w:leftChars="100" w:firstLineChars="450" w:firstLine="950"/>
        <w:jc w:val="left"/>
        <w:rPr>
          <w:rFonts w:ascii="Calibri" w:hAnsi="Calibri" w:cs="Arial"/>
          <w:b/>
          <w:color w:val="FF0000"/>
          <w:sz w:val="21"/>
          <w:szCs w:val="21"/>
        </w:rPr>
      </w:pPr>
    </w:p>
    <w:p w14:paraId="3F08F5B3" w14:textId="77777777" w:rsidR="000662F2" w:rsidRPr="00787FB1" w:rsidRDefault="000662F2" w:rsidP="000662F2">
      <w:pPr>
        <w:spacing w:line="240" w:lineRule="exact"/>
        <w:rPr>
          <w:rFonts w:ascii="Calibri" w:hAnsi="Calibri" w:cs="Arial"/>
          <w:sz w:val="24"/>
          <w:szCs w:val="24"/>
        </w:rPr>
      </w:pPr>
      <w:r w:rsidRPr="00787FB1">
        <w:rPr>
          <w:rFonts w:ascii="Calibri" w:hAnsi="Calibri" w:cs="Arial"/>
          <w:b/>
          <w:sz w:val="24"/>
          <w:szCs w:val="24"/>
        </w:rPr>
        <w:t>Mailing Address:</w:t>
      </w:r>
      <w:r w:rsidRPr="00787FB1">
        <w:rPr>
          <w:rFonts w:ascii="Calibri" w:hAnsi="Calibri" w:cs="Arial" w:hint="eastAsia"/>
          <w:b/>
          <w:sz w:val="24"/>
          <w:szCs w:val="24"/>
        </w:rPr>
        <w:tab/>
      </w:r>
      <w:r w:rsidRPr="00787FB1">
        <w:rPr>
          <w:rFonts w:ascii="Calibri" w:hAnsi="Calibri" w:cs="Arial"/>
          <w:b/>
          <w:sz w:val="24"/>
          <w:szCs w:val="24"/>
        </w:rPr>
        <w:tab/>
      </w:r>
      <w:r w:rsidRPr="00787FB1">
        <w:rPr>
          <w:rFonts w:ascii="Calibri" w:hAnsi="Calibri" w:cs="Arial"/>
          <w:sz w:val="24"/>
          <w:szCs w:val="24"/>
        </w:rPr>
        <w:t>The Japan Foundation, Los Angeles</w:t>
      </w:r>
    </w:p>
    <w:p w14:paraId="55C6BD27" w14:textId="01A985C9" w:rsidR="000662F2" w:rsidRPr="00481376" w:rsidRDefault="000662F2" w:rsidP="000662F2">
      <w:pPr>
        <w:spacing w:line="240" w:lineRule="exact"/>
        <w:ind w:leftChars="933" w:left="1687" w:firstLineChars="200" w:firstLine="482"/>
        <w:rPr>
          <w:rFonts w:ascii="Calibri" w:hAnsi="Calibri" w:cs="Arial"/>
          <w:sz w:val="24"/>
          <w:szCs w:val="24"/>
          <w:highlight w:val="yellow"/>
        </w:rPr>
      </w:pPr>
      <w:r w:rsidRPr="00787FB1">
        <w:rPr>
          <w:rFonts w:ascii="Calibri" w:hAnsi="Calibri" w:cs="Arial"/>
          <w:sz w:val="24"/>
          <w:szCs w:val="24"/>
        </w:rPr>
        <w:tab/>
      </w:r>
      <w:r w:rsidRPr="00481376">
        <w:rPr>
          <w:rFonts w:ascii="Calibri" w:hAnsi="Calibri" w:cs="Arial"/>
          <w:sz w:val="24"/>
          <w:szCs w:val="24"/>
          <w:highlight w:val="yellow"/>
        </w:rPr>
        <w:t>Attn:</w:t>
      </w:r>
      <w:r w:rsidR="001C2417" w:rsidRPr="00481376">
        <w:rPr>
          <w:rFonts w:ascii="Calibri" w:hAnsi="Calibri" w:cs="Arial"/>
          <w:sz w:val="24"/>
          <w:szCs w:val="24"/>
          <w:highlight w:val="yellow"/>
        </w:rPr>
        <w:t xml:space="preserve"> Jared McClellan</w:t>
      </w:r>
    </w:p>
    <w:p w14:paraId="445354F0" w14:textId="77777777" w:rsidR="000662F2" w:rsidRPr="00787FB1" w:rsidRDefault="000662F2" w:rsidP="000662F2">
      <w:pPr>
        <w:spacing w:line="240" w:lineRule="exact"/>
        <w:ind w:left="2553" w:firstLine="7"/>
        <w:rPr>
          <w:rFonts w:ascii="Calibri" w:hAnsi="Calibri" w:cs="Arial"/>
          <w:sz w:val="24"/>
          <w:szCs w:val="24"/>
        </w:rPr>
      </w:pPr>
      <w:r w:rsidRPr="00481376">
        <w:rPr>
          <w:rFonts w:ascii="Calibri" w:hAnsi="Calibri" w:cs="Arial" w:hint="eastAsia"/>
          <w:sz w:val="24"/>
          <w:szCs w:val="24"/>
          <w:highlight w:val="yellow"/>
        </w:rPr>
        <w:t>5700 Wilshire Blvd. #100</w:t>
      </w:r>
      <w:r w:rsidRPr="00481376">
        <w:rPr>
          <w:rFonts w:ascii="Calibri" w:hAnsi="Calibri" w:cs="Arial"/>
          <w:sz w:val="24"/>
          <w:szCs w:val="24"/>
          <w:highlight w:val="yellow"/>
        </w:rPr>
        <w:br/>
      </w:r>
      <w:r w:rsidRPr="00481376">
        <w:rPr>
          <w:rFonts w:ascii="Calibri" w:hAnsi="Calibri" w:cs="Arial" w:hint="eastAsia"/>
          <w:sz w:val="24"/>
          <w:szCs w:val="24"/>
          <w:highlight w:val="yellow"/>
        </w:rPr>
        <w:t>Los Angeles, CA 90036</w:t>
      </w:r>
    </w:p>
    <w:p w14:paraId="4BEE57E0" w14:textId="77777777" w:rsidR="000662F2" w:rsidRPr="00787FB1" w:rsidRDefault="000662F2" w:rsidP="000662F2">
      <w:pPr>
        <w:spacing w:line="240" w:lineRule="exact"/>
        <w:jc w:val="left"/>
        <w:rPr>
          <w:rFonts w:ascii="Calibri" w:hAnsi="Calibri" w:cs="Arial"/>
          <w:sz w:val="24"/>
          <w:szCs w:val="24"/>
        </w:rPr>
      </w:pPr>
    </w:p>
    <w:p w14:paraId="11ADFA4E" w14:textId="77777777" w:rsidR="000662F2" w:rsidRPr="00787FB1" w:rsidRDefault="000662F2" w:rsidP="000662F2">
      <w:pPr>
        <w:spacing w:line="240" w:lineRule="exact"/>
        <w:jc w:val="left"/>
        <w:rPr>
          <w:rFonts w:ascii="Calibri" w:hAnsi="Calibri" w:cs="Arial"/>
          <w:sz w:val="24"/>
          <w:szCs w:val="24"/>
        </w:rPr>
      </w:pPr>
    </w:p>
    <w:p w14:paraId="62763D10" w14:textId="77777777" w:rsidR="00481376" w:rsidRDefault="000662F2" w:rsidP="00481376">
      <w:pPr>
        <w:numPr>
          <w:ilvl w:val="0"/>
          <w:numId w:val="6"/>
        </w:numPr>
        <w:snapToGrid w:val="0"/>
        <w:ind w:left="418" w:hanging="418"/>
        <w:jc w:val="left"/>
        <w:rPr>
          <w:rFonts w:ascii="Calibri" w:hAnsi="Calibri"/>
          <w:sz w:val="24"/>
          <w:szCs w:val="24"/>
        </w:rPr>
      </w:pPr>
      <w:r w:rsidRPr="00787FB1">
        <w:rPr>
          <w:rFonts w:ascii="Calibri" w:hAnsi="Calibri"/>
          <w:sz w:val="24"/>
          <w:szCs w:val="24"/>
        </w:rPr>
        <w:t xml:space="preserve">Please be sure to </w:t>
      </w:r>
      <w:r w:rsidRPr="00787FB1">
        <w:rPr>
          <w:rFonts w:ascii="Calibri" w:hAnsi="Calibri" w:hint="eastAsia"/>
          <w:sz w:val="24"/>
          <w:szCs w:val="24"/>
        </w:rPr>
        <w:t>inform</w:t>
      </w:r>
      <w:r w:rsidR="00912BC8" w:rsidRPr="00787FB1">
        <w:rPr>
          <w:rFonts w:ascii="Calibri" w:hAnsi="Calibri"/>
          <w:sz w:val="24"/>
          <w:szCs w:val="24"/>
        </w:rPr>
        <w:t xml:space="preserve"> the</w:t>
      </w:r>
      <w:r w:rsidRPr="00787FB1">
        <w:rPr>
          <w:rFonts w:ascii="Calibri" w:hAnsi="Calibri"/>
          <w:sz w:val="24"/>
          <w:szCs w:val="24"/>
        </w:rPr>
        <w:t xml:space="preserve"> </w:t>
      </w:r>
      <w:r w:rsidRPr="00787FB1">
        <w:rPr>
          <w:rFonts w:ascii="Calibri" w:hAnsi="Calibri" w:hint="eastAsia"/>
          <w:sz w:val="24"/>
          <w:szCs w:val="24"/>
        </w:rPr>
        <w:t>JFL</w:t>
      </w:r>
      <w:r w:rsidRPr="00787FB1">
        <w:rPr>
          <w:rFonts w:ascii="Calibri" w:hAnsi="Calibri"/>
          <w:sz w:val="24"/>
          <w:szCs w:val="24"/>
        </w:rPr>
        <w:t xml:space="preserve">A </w:t>
      </w:r>
      <w:r w:rsidR="00912BC8" w:rsidRPr="00787FB1">
        <w:rPr>
          <w:rFonts w:ascii="Calibri" w:hAnsi="Calibri"/>
          <w:sz w:val="24"/>
          <w:szCs w:val="24"/>
        </w:rPr>
        <w:t>(</w:t>
      </w:r>
      <w:r w:rsidR="00481376" w:rsidRPr="00481376">
        <w:rPr>
          <w:rFonts w:ascii="Calibri" w:hAnsi="Calibri" w:cs="Calibri"/>
          <w:sz w:val="24"/>
          <w:szCs w:val="24"/>
          <w:highlight w:val="yellow"/>
        </w:rPr>
        <w:t>jared</w:t>
      </w:r>
      <w:r w:rsidR="00B0189A" w:rsidRPr="00481376">
        <w:rPr>
          <w:rFonts w:ascii="Calibri" w:hAnsi="Calibri" w:cs="Calibri"/>
          <w:sz w:val="24"/>
          <w:szCs w:val="24"/>
          <w:highlight w:val="yellow"/>
        </w:rPr>
        <w:t>_m</w:t>
      </w:r>
      <w:r w:rsidR="00481376" w:rsidRPr="00481376">
        <w:rPr>
          <w:rFonts w:ascii="Calibri" w:hAnsi="Calibri" w:cs="Calibri"/>
          <w:sz w:val="24"/>
          <w:szCs w:val="24"/>
          <w:highlight w:val="yellow"/>
        </w:rPr>
        <w:t>cclellan</w:t>
      </w:r>
      <w:r w:rsidR="00B0189A" w:rsidRPr="00481376">
        <w:rPr>
          <w:rFonts w:ascii="Calibri" w:hAnsi="Calibri" w:cs="Calibri"/>
          <w:sz w:val="24"/>
          <w:szCs w:val="24"/>
          <w:highlight w:val="yellow"/>
        </w:rPr>
        <w:t>@jpf.go.jp</w:t>
      </w:r>
      <w:r w:rsidR="00912BC8" w:rsidRPr="00787FB1">
        <w:rPr>
          <w:rFonts w:ascii="Calibri" w:hAnsi="Calibri"/>
          <w:sz w:val="24"/>
          <w:szCs w:val="24"/>
        </w:rPr>
        <w:t>)</w:t>
      </w:r>
      <w:r w:rsidRPr="00787FB1">
        <w:rPr>
          <w:rFonts w:ascii="Calibri" w:hAnsi="Calibri"/>
          <w:sz w:val="24"/>
          <w:szCs w:val="24"/>
        </w:rPr>
        <w:t xml:space="preserve"> of your intent to apply for the grant prior to submitting your application.</w:t>
      </w:r>
    </w:p>
    <w:p w14:paraId="2B56C86D" w14:textId="0F163830" w:rsidR="000F3138" w:rsidRPr="00481376" w:rsidRDefault="000662F2" w:rsidP="00481376">
      <w:pPr>
        <w:numPr>
          <w:ilvl w:val="0"/>
          <w:numId w:val="6"/>
        </w:numPr>
        <w:snapToGrid w:val="0"/>
        <w:ind w:left="418" w:hanging="418"/>
        <w:jc w:val="left"/>
        <w:rPr>
          <w:rFonts w:ascii="Calibri" w:hAnsi="Calibri"/>
          <w:sz w:val="24"/>
          <w:szCs w:val="24"/>
        </w:rPr>
      </w:pPr>
      <w:r w:rsidRPr="00481376">
        <w:rPr>
          <w:rFonts w:ascii="Calibri" w:hAnsi="Calibri"/>
          <w:sz w:val="24"/>
          <w:szCs w:val="24"/>
        </w:rPr>
        <w:t xml:space="preserve">A </w:t>
      </w:r>
      <w:r w:rsidRPr="00481376">
        <w:rPr>
          <w:rFonts w:ascii="Calibri" w:hAnsi="Calibri"/>
          <w:sz w:val="24"/>
          <w:szCs w:val="24"/>
          <w:u w:val="single"/>
        </w:rPr>
        <w:t xml:space="preserve">complete application form </w:t>
      </w:r>
      <w:r w:rsidRPr="00481376">
        <w:rPr>
          <w:rFonts w:ascii="Calibri" w:hAnsi="Calibri"/>
          <w:b/>
          <w:sz w:val="24"/>
          <w:szCs w:val="24"/>
          <w:u w:val="single"/>
        </w:rPr>
        <w:t xml:space="preserve">with </w:t>
      </w:r>
      <w:r w:rsidR="00912BC8" w:rsidRPr="00481376">
        <w:rPr>
          <w:rFonts w:ascii="Calibri" w:hAnsi="Calibri"/>
          <w:b/>
          <w:sz w:val="24"/>
          <w:szCs w:val="24"/>
          <w:u w:val="single"/>
        </w:rPr>
        <w:t xml:space="preserve">either a </w:t>
      </w:r>
      <w:r w:rsidRPr="00481376">
        <w:rPr>
          <w:rFonts w:ascii="Calibri" w:hAnsi="Calibri"/>
          <w:b/>
          <w:sz w:val="24"/>
          <w:szCs w:val="24"/>
          <w:u w:val="single"/>
        </w:rPr>
        <w:t>handwritten signature</w:t>
      </w:r>
      <w:r w:rsidR="00912BC8" w:rsidRPr="00481376">
        <w:rPr>
          <w:rFonts w:ascii="Calibri" w:hAnsi="Calibri"/>
          <w:b/>
          <w:sz w:val="24"/>
          <w:szCs w:val="24"/>
          <w:u w:val="single"/>
        </w:rPr>
        <w:t xml:space="preserve"> OR a verified </w:t>
      </w:r>
      <w:r w:rsidR="008776D2" w:rsidRPr="00481376">
        <w:rPr>
          <w:rFonts w:ascii="Calibri" w:hAnsi="Calibri"/>
          <w:b/>
          <w:sz w:val="24"/>
          <w:szCs w:val="24"/>
          <w:u w:val="single"/>
        </w:rPr>
        <w:t>e</w:t>
      </w:r>
      <w:r w:rsidR="00912BC8" w:rsidRPr="00481376">
        <w:rPr>
          <w:rFonts w:ascii="Calibri" w:hAnsi="Calibri"/>
          <w:b/>
          <w:sz w:val="24"/>
          <w:szCs w:val="24"/>
          <w:u w:val="single"/>
        </w:rPr>
        <w:t>-signature</w:t>
      </w:r>
      <w:r w:rsidRPr="00481376">
        <w:rPr>
          <w:rFonts w:ascii="Calibri" w:hAnsi="Calibri"/>
          <w:sz w:val="24"/>
          <w:szCs w:val="24"/>
        </w:rPr>
        <w:t xml:space="preserve"> must be submitted, by postal mail or email (scan), to the JFLA office on or before the deadline</w:t>
      </w:r>
      <w:r w:rsidR="005512B8" w:rsidRPr="00481376">
        <w:rPr>
          <w:rFonts w:ascii="Calibri" w:hAnsi="Calibri"/>
          <w:sz w:val="24"/>
          <w:szCs w:val="24"/>
        </w:rPr>
        <w:t xml:space="preserve"> – </w:t>
      </w:r>
      <w:r w:rsidR="000F3138" w:rsidRPr="00481376">
        <w:rPr>
          <w:rFonts w:ascii="Calibri" w:hAnsi="Calibri"/>
          <w:b/>
          <w:bCs/>
          <w:sz w:val="24"/>
          <w:szCs w:val="24"/>
        </w:rPr>
        <w:t>no late applications will be accepted at this time</w:t>
      </w:r>
      <w:r w:rsidR="000F3138" w:rsidRPr="00481376">
        <w:rPr>
          <w:rFonts w:ascii="Calibri" w:hAnsi="Calibri"/>
          <w:sz w:val="24"/>
          <w:szCs w:val="24"/>
        </w:rPr>
        <w:t>.</w:t>
      </w:r>
    </w:p>
    <w:p w14:paraId="0061BEEF" w14:textId="11B536CC" w:rsidR="000662F2" w:rsidRDefault="000662F2" w:rsidP="000662F2">
      <w:pPr>
        <w:jc w:val="left"/>
      </w:pPr>
    </w:p>
    <w:p w14:paraId="40E68BCC" w14:textId="77777777" w:rsidR="000662F2" w:rsidRPr="00A13480" w:rsidRDefault="000662F2" w:rsidP="000662F2">
      <w:pPr>
        <w:spacing w:line="140" w:lineRule="exact"/>
        <w:jc w:val="left"/>
        <w:rPr>
          <w:rFonts w:ascii="Calibri" w:hAnsi="Calibri"/>
          <w:sz w:val="21"/>
          <w:szCs w:val="21"/>
        </w:rPr>
      </w:pPr>
    </w:p>
    <w:p w14:paraId="678DFB0F" w14:textId="07684AF5" w:rsidR="000662F2" w:rsidRPr="00A13480" w:rsidRDefault="00000000" w:rsidP="000662F2">
      <w:pPr>
        <w:snapToGrid w:val="0"/>
        <w:spacing w:line="360" w:lineRule="auto"/>
        <w:jc w:val="left"/>
        <w:rPr>
          <w:rFonts w:ascii="Calibri" w:eastAsia="MS Gothic" w:hAnsi="Calibri"/>
          <w:sz w:val="21"/>
          <w:szCs w:val="21"/>
        </w:rPr>
      </w:pPr>
      <w:r>
        <w:pict w14:anchorId="63525FBA">
          <v:group id="_x0000_s2162" editas="canvas" style="width:540.75pt;height:541.2pt;mso-position-horizontal-relative:char;mso-position-vertical-relative:line" coordorigin=",-1305" coordsize="10815,10824">
            <o:lock v:ext="edit" aspectratio="t"/>
            <v:shape id="_x0000_s2163" type="#_x0000_t75" style="position:absolute;top:-1305;width:10815;height:10824" o:preferrelative="f">
              <v:fill o:detectmouseclick="t"/>
              <v:path o:extrusionok="t" o:connecttype="none"/>
              <o:lock v:ext="edit" text="t"/>
            </v:shape>
            <v:shape id="_x0000_s2164" type="#_x0000_t75" style="position:absolute;width:10824;height:8214;rotation:270">
              <v:imagedata r:id="rId11" o:title=""/>
            </v:shape>
            <w10:anchorlock/>
          </v:group>
        </w:pict>
      </w:r>
    </w:p>
    <w:p w14:paraId="07396749" w14:textId="77777777" w:rsidR="00B2324D" w:rsidRDefault="00B2324D" w:rsidP="000662F2">
      <w:pPr>
        <w:pStyle w:val="a"/>
        <w:snapToGrid w:val="0"/>
        <w:spacing w:line="360" w:lineRule="auto"/>
        <w:jc w:val="left"/>
        <w:rPr>
          <w:rFonts w:ascii="Calibri" w:hAnsi="Calibri"/>
          <w:b/>
          <w:sz w:val="24"/>
          <w:szCs w:val="24"/>
        </w:rPr>
      </w:pPr>
    </w:p>
    <w:p w14:paraId="4CE55088" w14:textId="3EB37FC4" w:rsidR="000662F2" w:rsidRPr="00757B14" w:rsidRDefault="000662F2" w:rsidP="000662F2">
      <w:pPr>
        <w:pStyle w:val="a"/>
        <w:snapToGrid w:val="0"/>
        <w:spacing w:line="360" w:lineRule="auto"/>
        <w:jc w:val="left"/>
        <w:rPr>
          <w:rFonts w:ascii="Calibri" w:hAnsi="Calibri"/>
          <w:b/>
          <w:sz w:val="24"/>
          <w:szCs w:val="24"/>
        </w:rPr>
      </w:pPr>
      <w:r w:rsidRPr="00757B14">
        <w:rPr>
          <w:rFonts w:ascii="Calibri" w:hAnsi="Calibri" w:hint="eastAsia"/>
          <w:b/>
          <w:sz w:val="24"/>
          <w:szCs w:val="24"/>
        </w:rPr>
        <w:t>Obligation</w:t>
      </w:r>
      <w:r w:rsidRPr="00757B14">
        <w:rPr>
          <w:rFonts w:ascii="Calibri" w:hAnsi="Calibri"/>
          <w:b/>
          <w:sz w:val="24"/>
          <w:szCs w:val="24"/>
        </w:rPr>
        <w:t>s of Grantees</w:t>
      </w:r>
    </w:p>
    <w:p w14:paraId="144F4255" w14:textId="77777777" w:rsidR="000662F2" w:rsidRPr="00757B14" w:rsidRDefault="000662F2" w:rsidP="000662F2">
      <w:pPr>
        <w:numPr>
          <w:ilvl w:val="0"/>
          <w:numId w:val="2"/>
        </w:numPr>
        <w:snapToGrid w:val="0"/>
        <w:spacing w:line="240" w:lineRule="atLeast"/>
        <w:jc w:val="left"/>
        <w:rPr>
          <w:rFonts w:ascii="Calibri" w:hAnsi="Calibri"/>
          <w:sz w:val="24"/>
          <w:szCs w:val="24"/>
        </w:rPr>
      </w:pPr>
      <w:r w:rsidRPr="00757B14">
        <w:rPr>
          <w:rFonts w:ascii="Calibri" w:hAnsi="Calibri"/>
          <w:sz w:val="24"/>
          <w:szCs w:val="24"/>
        </w:rPr>
        <w:t>Programs of the Japan Foundation are operated in accordance with its own regulations as well as the relevant laws and regulations including “Law for the Proper Execution of a Budget Relating to Subsidies” (Law No. 179 of 1955)</w:t>
      </w:r>
    </w:p>
    <w:p w14:paraId="3FB070F3" w14:textId="77777777" w:rsidR="000662F2" w:rsidRPr="00757B14" w:rsidRDefault="000662F2" w:rsidP="000662F2">
      <w:pPr>
        <w:numPr>
          <w:ilvl w:val="0"/>
          <w:numId w:val="2"/>
        </w:numPr>
        <w:snapToGrid w:val="0"/>
        <w:spacing w:line="260" w:lineRule="atLeast"/>
        <w:jc w:val="left"/>
        <w:rPr>
          <w:rFonts w:ascii="Calibri" w:hAnsi="Calibri"/>
          <w:sz w:val="24"/>
          <w:szCs w:val="24"/>
        </w:rPr>
      </w:pPr>
      <w:r w:rsidRPr="00757B14">
        <w:rPr>
          <w:rFonts w:ascii="Calibri" w:hAnsi="Calibri" w:hint="eastAsia"/>
          <w:sz w:val="24"/>
          <w:szCs w:val="24"/>
        </w:rPr>
        <w:t>Please acknowledge</w:t>
      </w:r>
      <w:r w:rsidRPr="00757B14">
        <w:rPr>
          <w:rFonts w:ascii="Calibri" w:hAnsi="Calibri"/>
          <w:sz w:val="24"/>
          <w:szCs w:val="24"/>
        </w:rPr>
        <w:t xml:space="preserve"> the J</w:t>
      </w:r>
      <w:r w:rsidRPr="00757B14">
        <w:rPr>
          <w:rFonts w:ascii="Calibri" w:hAnsi="Calibri" w:hint="eastAsia"/>
          <w:sz w:val="24"/>
          <w:szCs w:val="24"/>
        </w:rPr>
        <w:t>FLA grant support</w:t>
      </w:r>
      <w:r w:rsidRPr="00757B14">
        <w:rPr>
          <w:rFonts w:ascii="Calibri" w:hAnsi="Calibri"/>
          <w:sz w:val="24"/>
          <w:szCs w:val="24"/>
        </w:rPr>
        <w:t xml:space="preserve"> in </w:t>
      </w:r>
      <w:r w:rsidRPr="00757B14">
        <w:rPr>
          <w:rFonts w:ascii="Calibri" w:hAnsi="Calibri" w:hint="eastAsia"/>
          <w:sz w:val="24"/>
          <w:szCs w:val="24"/>
        </w:rPr>
        <w:t xml:space="preserve">any </w:t>
      </w:r>
      <w:r w:rsidRPr="00757B14">
        <w:rPr>
          <w:rFonts w:ascii="Calibri" w:hAnsi="Calibri"/>
          <w:sz w:val="24"/>
          <w:szCs w:val="24"/>
        </w:rPr>
        <w:t>distributed publications</w:t>
      </w:r>
      <w:r w:rsidRPr="00757B14">
        <w:rPr>
          <w:rFonts w:ascii="Calibri" w:hAnsi="Calibri" w:hint="eastAsia"/>
          <w:sz w:val="24"/>
          <w:szCs w:val="24"/>
        </w:rPr>
        <w:t xml:space="preserve"> and/or promotional material</w:t>
      </w:r>
      <w:r w:rsidRPr="00757B14">
        <w:rPr>
          <w:rFonts w:ascii="Calibri" w:hAnsi="Calibri"/>
          <w:sz w:val="24"/>
          <w:szCs w:val="24"/>
        </w:rPr>
        <w:t>s.</w:t>
      </w:r>
    </w:p>
    <w:p w14:paraId="6EE9EB59" w14:textId="23ACA1AE" w:rsidR="000662F2" w:rsidRPr="00B2324D" w:rsidRDefault="000662F2" w:rsidP="000662F2">
      <w:pPr>
        <w:numPr>
          <w:ilvl w:val="0"/>
          <w:numId w:val="2"/>
        </w:numPr>
        <w:spacing w:line="240" w:lineRule="exact"/>
        <w:jc w:val="left"/>
        <w:rPr>
          <w:rFonts w:ascii="Calibri" w:hAnsi="Calibri"/>
          <w:sz w:val="24"/>
          <w:szCs w:val="24"/>
        </w:rPr>
      </w:pPr>
      <w:r w:rsidRPr="00757B14">
        <w:rPr>
          <w:rFonts w:ascii="Calibri" w:hAnsi="Calibri" w:hint="eastAsia"/>
          <w:bCs/>
          <w:sz w:val="24"/>
          <w:szCs w:val="24"/>
        </w:rPr>
        <w:t xml:space="preserve">Applicants must submit </w:t>
      </w:r>
      <w:r w:rsidRPr="00757B14">
        <w:rPr>
          <w:rFonts w:ascii="Calibri" w:hAnsi="Calibri"/>
          <w:bCs/>
          <w:sz w:val="24"/>
          <w:szCs w:val="24"/>
        </w:rPr>
        <w:t xml:space="preserve">the following </w:t>
      </w:r>
      <w:r w:rsidRPr="00757B14">
        <w:rPr>
          <w:rFonts w:ascii="Calibri" w:hAnsi="Calibri" w:hint="eastAsia"/>
          <w:bCs/>
          <w:sz w:val="24"/>
          <w:szCs w:val="24"/>
        </w:rPr>
        <w:t>required documents</w:t>
      </w:r>
      <w:r w:rsidRPr="00757B14">
        <w:rPr>
          <w:rFonts w:ascii="Calibri" w:hAnsi="Calibri"/>
          <w:bCs/>
          <w:sz w:val="24"/>
          <w:szCs w:val="24"/>
        </w:rPr>
        <w:t>:</w:t>
      </w:r>
      <w:r w:rsidRPr="00757B14">
        <w:rPr>
          <w:rFonts w:ascii="Calibri" w:hAnsi="Calibri" w:hint="eastAsia"/>
          <w:bCs/>
          <w:sz w:val="24"/>
          <w:szCs w:val="24"/>
        </w:rPr>
        <w:t xml:space="preserve"> (1</w:t>
      </w:r>
      <w:r w:rsidRPr="00EA2552">
        <w:rPr>
          <w:rFonts w:ascii="Calibri" w:hAnsi="Calibri" w:hint="eastAsia"/>
          <w:bCs/>
          <w:sz w:val="24"/>
          <w:szCs w:val="24"/>
        </w:rPr>
        <w:t xml:space="preserve">) </w:t>
      </w:r>
      <w:r w:rsidRPr="00EA2552">
        <w:rPr>
          <w:rFonts w:ascii="Calibri" w:hAnsi="Calibri"/>
          <w:b/>
          <w:bCs/>
          <w:sz w:val="24"/>
          <w:szCs w:val="24"/>
        </w:rPr>
        <w:t>“</w:t>
      </w:r>
      <w:r w:rsidRPr="00EA2552">
        <w:rPr>
          <w:rFonts w:ascii="Calibri" w:hAnsi="Calibri" w:hint="eastAsia"/>
          <w:b/>
          <w:bCs/>
          <w:sz w:val="24"/>
          <w:szCs w:val="24"/>
        </w:rPr>
        <w:t>Final Report</w:t>
      </w:r>
      <w:r w:rsidRPr="00EA2552">
        <w:rPr>
          <w:rFonts w:ascii="Calibri" w:hAnsi="Calibri"/>
          <w:b/>
          <w:bCs/>
          <w:sz w:val="24"/>
          <w:szCs w:val="24"/>
        </w:rPr>
        <w:t>”</w:t>
      </w:r>
      <w:r w:rsidRPr="00757B14">
        <w:rPr>
          <w:rFonts w:ascii="Calibri" w:hAnsi="Calibri" w:hint="eastAsia"/>
          <w:bCs/>
          <w:sz w:val="24"/>
          <w:szCs w:val="24"/>
        </w:rPr>
        <w:t xml:space="preserve"> with </w:t>
      </w:r>
      <w:r w:rsidRPr="00757B14">
        <w:rPr>
          <w:rFonts w:ascii="Calibri" w:hAnsi="Calibri"/>
          <w:bCs/>
          <w:sz w:val="24"/>
          <w:szCs w:val="24"/>
        </w:rPr>
        <w:t xml:space="preserve">handwritten signature, </w:t>
      </w:r>
      <w:r w:rsidRPr="00757B14">
        <w:rPr>
          <w:rFonts w:ascii="Calibri" w:hAnsi="Calibri" w:hint="eastAsia"/>
          <w:bCs/>
          <w:sz w:val="24"/>
          <w:szCs w:val="24"/>
        </w:rPr>
        <w:t>and (</w:t>
      </w:r>
      <w:r w:rsidRPr="00757B14">
        <w:rPr>
          <w:rFonts w:ascii="Calibri" w:hAnsi="Calibri"/>
          <w:bCs/>
          <w:sz w:val="24"/>
          <w:szCs w:val="24"/>
        </w:rPr>
        <w:t>2</w:t>
      </w:r>
      <w:r w:rsidRPr="00757B14">
        <w:rPr>
          <w:rFonts w:ascii="Calibri" w:hAnsi="Calibri" w:hint="eastAsia"/>
          <w:bCs/>
          <w:sz w:val="24"/>
          <w:szCs w:val="24"/>
        </w:rPr>
        <w:t xml:space="preserve">) </w:t>
      </w:r>
      <w:r w:rsidRPr="00757B14">
        <w:rPr>
          <w:rFonts w:ascii="Calibri" w:hAnsi="Calibri"/>
          <w:bCs/>
          <w:sz w:val="24"/>
          <w:szCs w:val="24"/>
        </w:rPr>
        <w:t xml:space="preserve">the </w:t>
      </w:r>
      <w:r w:rsidRPr="00EA2552">
        <w:rPr>
          <w:rFonts w:ascii="Calibri" w:hAnsi="Calibri"/>
          <w:b/>
          <w:bCs/>
          <w:sz w:val="24"/>
          <w:szCs w:val="24"/>
        </w:rPr>
        <w:t>“Questionnaire” form</w:t>
      </w:r>
      <w:r>
        <w:rPr>
          <w:rFonts w:ascii="Calibri" w:hAnsi="Calibri"/>
          <w:bCs/>
          <w:sz w:val="24"/>
          <w:szCs w:val="24"/>
        </w:rPr>
        <w:t xml:space="preserve">, and (3) all </w:t>
      </w:r>
      <w:r w:rsidRPr="00EA2552">
        <w:rPr>
          <w:rFonts w:ascii="Calibri" w:hAnsi="Calibri"/>
          <w:b/>
          <w:bCs/>
          <w:sz w:val="24"/>
          <w:szCs w:val="24"/>
        </w:rPr>
        <w:t>proof of payment</w:t>
      </w:r>
      <w:r>
        <w:rPr>
          <w:rFonts w:ascii="Calibri" w:hAnsi="Calibri"/>
          <w:bCs/>
          <w:sz w:val="24"/>
          <w:szCs w:val="24"/>
        </w:rPr>
        <w:t xml:space="preserve"> (receipts/invoices which show that payment has </w:t>
      </w:r>
      <w:proofErr w:type="gramStart"/>
      <w:r>
        <w:rPr>
          <w:rFonts w:ascii="Calibri" w:hAnsi="Calibri"/>
          <w:bCs/>
          <w:sz w:val="24"/>
          <w:szCs w:val="24"/>
        </w:rPr>
        <w:t>actually been</w:t>
      </w:r>
      <w:proofErr w:type="gramEnd"/>
      <w:r>
        <w:rPr>
          <w:rFonts w:ascii="Calibri" w:hAnsi="Calibri"/>
          <w:bCs/>
          <w:sz w:val="24"/>
          <w:szCs w:val="24"/>
        </w:rPr>
        <w:t xml:space="preserve"> completed).</w:t>
      </w:r>
    </w:p>
    <w:p w14:paraId="30C344BD" w14:textId="4E30C6CC" w:rsidR="00B2324D" w:rsidRDefault="00B2324D" w:rsidP="00B2324D">
      <w:pPr>
        <w:spacing w:line="240" w:lineRule="exact"/>
        <w:jc w:val="left"/>
        <w:rPr>
          <w:rFonts w:ascii="Calibri" w:hAnsi="Calibri"/>
          <w:bCs/>
          <w:sz w:val="24"/>
          <w:szCs w:val="24"/>
        </w:rPr>
      </w:pPr>
    </w:p>
    <w:p w14:paraId="2AC6288E" w14:textId="0F0E87A3" w:rsidR="00B2324D" w:rsidRDefault="00B2324D" w:rsidP="00B2324D">
      <w:pPr>
        <w:spacing w:line="240" w:lineRule="exact"/>
        <w:jc w:val="left"/>
        <w:rPr>
          <w:rFonts w:ascii="Calibri" w:hAnsi="Calibri"/>
          <w:bCs/>
          <w:sz w:val="24"/>
          <w:szCs w:val="24"/>
        </w:rPr>
      </w:pPr>
    </w:p>
    <w:p w14:paraId="3B762699" w14:textId="77777777" w:rsidR="00B2324D" w:rsidRPr="00757B14" w:rsidRDefault="00B2324D" w:rsidP="00B2324D">
      <w:pPr>
        <w:spacing w:line="240" w:lineRule="exact"/>
        <w:jc w:val="left"/>
        <w:rPr>
          <w:rFonts w:ascii="Calibri" w:hAnsi="Calibri"/>
          <w:sz w:val="24"/>
          <w:szCs w:val="24"/>
        </w:rPr>
      </w:pPr>
    </w:p>
    <w:p w14:paraId="1EF6A3B4" w14:textId="77777777" w:rsidR="000662F2" w:rsidRPr="00757B14" w:rsidRDefault="000662F2" w:rsidP="000662F2">
      <w:pPr>
        <w:spacing w:line="300" w:lineRule="exact"/>
        <w:jc w:val="left"/>
        <w:rPr>
          <w:rFonts w:ascii="Calibri" w:hAnsi="Calibri"/>
          <w:bCs/>
          <w:sz w:val="24"/>
          <w:szCs w:val="24"/>
        </w:rPr>
      </w:pPr>
    </w:p>
    <w:p w14:paraId="76F2F94B" w14:textId="77777777" w:rsidR="000662F2" w:rsidRPr="00757B14" w:rsidRDefault="000662F2" w:rsidP="000662F2">
      <w:pPr>
        <w:snapToGrid w:val="0"/>
        <w:spacing w:line="360" w:lineRule="auto"/>
        <w:jc w:val="left"/>
        <w:rPr>
          <w:rFonts w:ascii="Calibri" w:hAnsi="Calibri"/>
          <w:b/>
          <w:sz w:val="24"/>
          <w:szCs w:val="24"/>
        </w:rPr>
      </w:pPr>
      <w:r w:rsidRPr="00757B14">
        <w:rPr>
          <w:rFonts w:ascii="Calibri" w:eastAsia="MS Gothic" w:hAnsi="Calibri" w:hint="eastAsia"/>
          <w:b/>
          <w:sz w:val="24"/>
          <w:szCs w:val="24"/>
          <w:bdr w:val="single" w:sz="4" w:space="0" w:color="auto"/>
        </w:rPr>
        <w:t>D</w:t>
      </w:r>
      <w:r w:rsidRPr="00757B14">
        <w:rPr>
          <w:rFonts w:ascii="Calibri" w:eastAsia="MS Gothic" w:hAnsi="Calibri"/>
          <w:b/>
          <w:sz w:val="24"/>
          <w:szCs w:val="24"/>
          <w:bdr w:val="single" w:sz="4" w:space="0" w:color="auto"/>
        </w:rPr>
        <w:t>isclosure of Information</w:t>
      </w:r>
    </w:p>
    <w:p w14:paraId="6252A855" w14:textId="77777777" w:rsidR="000662F2" w:rsidRPr="00757B14" w:rsidRDefault="000662F2" w:rsidP="000662F2">
      <w:pPr>
        <w:pStyle w:val="a6"/>
        <w:numPr>
          <w:ilvl w:val="0"/>
          <w:numId w:val="21"/>
        </w:numPr>
        <w:spacing w:line="280" w:lineRule="exact"/>
        <w:ind w:firstLineChars="0"/>
        <w:jc w:val="left"/>
        <w:rPr>
          <w:rFonts w:ascii="Calibri" w:hAnsi="Calibri"/>
          <w:bCs w:val="0"/>
          <w:snapToGrid w:val="0"/>
          <w:sz w:val="24"/>
          <w:szCs w:val="24"/>
        </w:rPr>
      </w:pPr>
      <w:r w:rsidRPr="00757B14">
        <w:rPr>
          <w:rFonts w:ascii="Calibri" w:hAnsi="Calibri"/>
          <w:bCs w:val="0"/>
          <w:snapToGrid w:val="0"/>
          <w:sz w:val="24"/>
          <w:szCs w:val="24"/>
        </w:rPr>
        <w:t>Details of projects supported by the Japan Foundation (e.g., the name of the applicant and project descriptions</w:t>
      </w:r>
      <w:r>
        <w:rPr>
          <w:rFonts w:ascii="Calibri" w:hAnsi="Calibri"/>
          <w:bCs w:val="0"/>
          <w:snapToGrid w:val="0"/>
          <w:sz w:val="24"/>
          <w:szCs w:val="24"/>
        </w:rPr>
        <w:t xml:space="preserve"> </w:t>
      </w:r>
      <w:r w:rsidRPr="002C0948">
        <w:rPr>
          <w:rFonts w:ascii="Calibri" w:hAnsi="Calibri"/>
          <w:bCs w:val="0"/>
          <w:snapToGrid w:val="0"/>
          <w:sz w:val="24"/>
          <w:szCs w:val="24"/>
          <w:shd w:val="clear" w:color="auto" w:fill="FFFFFF"/>
        </w:rPr>
        <w:t>only; the grant amount will not be made public</w:t>
      </w:r>
      <w:r w:rsidRPr="00757B14">
        <w:rPr>
          <w:rFonts w:ascii="Calibri" w:hAnsi="Calibri"/>
          <w:bCs w:val="0"/>
          <w:snapToGrid w:val="0"/>
          <w:sz w:val="24"/>
          <w:szCs w:val="24"/>
        </w:rPr>
        <w:t xml:space="preserve">) will be made public in the </w:t>
      </w:r>
      <w:r w:rsidRPr="00757B14">
        <w:rPr>
          <w:rFonts w:ascii="Calibri" w:hAnsi="Calibri"/>
          <w:bCs w:val="0"/>
          <w:i/>
          <w:snapToGrid w:val="0"/>
          <w:sz w:val="24"/>
          <w:szCs w:val="24"/>
        </w:rPr>
        <w:t>Kokusai</w:t>
      </w:r>
      <w:r w:rsidRPr="00757B14">
        <w:rPr>
          <w:rFonts w:ascii="Calibri" w:hAnsi="Calibri"/>
          <w:bCs w:val="0"/>
          <w:snapToGrid w:val="0"/>
          <w:sz w:val="24"/>
          <w:szCs w:val="24"/>
        </w:rPr>
        <w:t xml:space="preserve"> </w:t>
      </w:r>
      <w:proofErr w:type="spellStart"/>
      <w:r w:rsidRPr="00757B14">
        <w:rPr>
          <w:rFonts w:ascii="Calibri" w:hAnsi="Calibri"/>
          <w:bCs w:val="0"/>
          <w:i/>
          <w:snapToGrid w:val="0"/>
          <w:sz w:val="24"/>
          <w:szCs w:val="24"/>
        </w:rPr>
        <w:t>Kōryū</w:t>
      </w:r>
      <w:proofErr w:type="spellEnd"/>
      <w:r w:rsidRPr="00757B14">
        <w:rPr>
          <w:rFonts w:ascii="Calibri" w:hAnsi="Calibri"/>
          <w:bCs w:val="0"/>
          <w:i/>
          <w:snapToGrid w:val="0"/>
          <w:sz w:val="24"/>
          <w:szCs w:val="24"/>
        </w:rPr>
        <w:t xml:space="preserve"> </w:t>
      </w:r>
      <w:proofErr w:type="spellStart"/>
      <w:r w:rsidRPr="00757B14">
        <w:rPr>
          <w:rFonts w:ascii="Calibri" w:hAnsi="Calibri"/>
          <w:bCs w:val="0"/>
          <w:i/>
          <w:snapToGrid w:val="0"/>
          <w:sz w:val="24"/>
          <w:szCs w:val="24"/>
        </w:rPr>
        <w:t>Kikin</w:t>
      </w:r>
      <w:proofErr w:type="spellEnd"/>
      <w:r w:rsidRPr="00757B14">
        <w:rPr>
          <w:rFonts w:ascii="Calibri" w:hAnsi="Calibri"/>
          <w:bCs w:val="0"/>
          <w:i/>
          <w:snapToGrid w:val="0"/>
          <w:sz w:val="24"/>
          <w:szCs w:val="24"/>
        </w:rPr>
        <w:t xml:space="preserve"> </w:t>
      </w:r>
      <w:proofErr w:type="spellStart"/>
      <w:r w:rsidRPr="00757B14">
        <w:rPr>
          <w:rFonts w:ascii="Calibri" w:hAnsi="Calibri"/>
          <w:bCs w:val="0"/>
          <w:i/>
          <w:snapToGrid w:val="0"/>
          <w:sz w:val="24"/>
          <w:szCs w:val="24"/>
        </w:rPr>
        <w:t>Jigyō</w:t>
      </w:r>
      <w:proofErr w:type="spellEnd"/>
      <w:r w:rsidRPr="00757B14">
        <w:rPr>
          <w:rFonts w:ascii="Calibri" w:hAnsi="Calibri"/>
          <w:bCs w:val="0"/>
          <w:i/>
          <w:snapToGrid w:val="0"/>
          <w:sz w:val="24"/>
          <w:szCs w:val="24"/>
        </w:rPr>
        <w:t xml:space="preserve"> </w:t>
      </w:r>
      <w:proofErr w:type="spellStart"/>
      <w:r w:rsidRPr="00757B14">
        <w:rPr>
          <w:rFonts w:ascii="Calibri" w:hAnsi="Calibri"/>
          <w:bCs w:val="0"/>
          <w:i/>
          <w:snapToGrid w:val="0"/>
          <w:sz w:val="24"/>
          <w:szCs w:val="24"/>
        </w:rPr>
        <w:t>Jisseki</w:t>
      </w:r>
      <w:proofErr w:type="spellEnd"/>
      <w:r w:rsidRPr="00757B14">
        <w:rPr>
          <w:rFonts w:ascii="Calibri" w:hAnsi="Calibri"/>
          <w:bCs w:val="0"/>
          <w:snapToGrid w:val="0"/>
          <w:sz w:val="24"/>
          <w:szCs w:val="24"/>
        </w:rPr>
        <w:t xml:space="preserve"> (Detailed Annual Report of the Japan Foundation), on the Japan Foundation's website, and in other public-relations materials.</w:t>
      </w:r>
    </w:p>
    <w:p w14:paraId="1810A8E9" w14:textId="77777777" w:rsidR="000662F2" w:rsidRPr="00757B14" w:rsidRDefault="000662F2" w:rsidP="000662F2">
      <w:pPr>
        <w:snapToGrid w:val="0"/>
        <w:spacing w:line="100" w:lineRule="exact"/>
        <w:ind w:left="308" w:hangingChars="128" w:hanging="308"/>
        <w:jc w:val="left"/>
        <w:rPr>
          <w:rFonts w:ascii="Calibri" w:eastAsia="MS Gothic" w:hAnsi="Calibri"/>
          <w:sz w:val="24"/>
          <w:szCs w:val="24"/>
        </w:rPr>
      </w:pPr>
    </w:p>
    <w:p w14:paraId="522CB8ED" w14:textId="77777777" w:rsidR="000662F2" w:rsidRPr="00757B14" w:rsidRDefault="000662F2" w:rsidP="000662F2">
      <w:pPr>
        <w:pStyle w:val="a6"/>
        <w:numPr>
          <w:ilvl w:val="0"/>
          <w:numId w:val="21"/>
        </w:numPr>
        <w:spacing w:line="280" w:lineRule="exact"/>
        <w:ind w:firstLineChars="0"/>
        <w:jc w:val="left"/>
        <w:rPr>
          <w:rFonts w:ascii="Calibri" w:hAnsi="Calibri"/>
          <w:sz w:val="24"/>
          <w:szCs w:val="24"/>
        </w:rPr>
      </w:pPr>
      <w:r w:rsidRPr="00757B14">
        <w:rPr>
          <w:rFonts w:ascii="Calibri" w:hAnsi="Calibri"/>
          <w:bCs w:val="0"/>
          <w:snapToGrid w:val="0"/>
          <w:sz w:val="24"/>
          <w:szCs w:val="24"/>
        </w:rPr>
        <w:t xml:space="preserve">When a request for information based on the "Law Concerning the Disclosure of Information Held by an Independent Administrative Institution, </w:t>
      </w:r>
      <w:proofErr w:type="gramStart"/>
      <w:r w:rsidRPr="00757B14">
        <w:rPr>
          <w:rFonts w:ascii="Calibri" w:hAnsi="Calibri"/>
          <w:bCs w:val="0"/>
          <w:snapToGrid w:val="0"/>
          <w:sz w:val="24"/>
          <w:szCs w:val="24"/>
        </w:rPr>
        <w:t>Etc.</w:t>
      </w:r>
      <w:proofErr w:type="gramEnd"/>
      <w:r w:rsidRPr="00757B14">
        <w:rPr>
          <w:rFonts w:ascii="Calibri" w:hAnsi="Calibri"/>
          <w:bCs w:val="0"/>
          <w:snapToGrid w:val="0"/>
          <w:sz w:val="24"/>
          <w:szCs w:val="24"/>
        </w:rPr>
        <w:t>" (Law No. 140 of 2001), is received, materials such as submitted application forms will be disclosed (unless stipulated by laws as not to be disclosed).</w:t>
      </w:r>
      <w:r w:rsidRPr="00757B14">
        <w:rPr>
          <w:rFonts w:ascii="Calibri" w:hAnsi="Calibri"/>
          <w:bCs w:val="0"/>
          <w:snapToGrid w:val="0"/>
          <w:sz w:val="24"/>
          <w:szCs w:val="24"/>
        </w:rPr>
        <w:br/>
      </w:r>
    </w:p>
    <w:p w14:paraId="18BF447A" w14:textId="77777777" w:rsidR="000662F2" w:rsidRPr="00757B14" w:rsidRDefault="000662F2" w:rsidP="000662F2">
      <w:pPr>
        <w:pStyle w:val="a5"/>
        <w:jc w:val="left"/>
        <w:rPr>
          <w:rFonts w:ascii="Calibri" w:eastAsia="MS Mincho" w:hAnsi="Calibri"/>
          <w:b/>
          <w:sz w:val="24"/>
          <w:szCs w:val="24"/>
        </w:rPr>
      </w:pPr>
      <w:r w:rsidRPr="00757B14">
        <w:rPr>
          <w:rFonts w:ascii="Calibri" w:eastAsia="MS Mincho" w:hAnsi="Calibri"/>
          <w:b/>
          <w:sz w:val="24"/>
          <w:szCs w:val="24"/>
        </w:rPr>
        <w:t>Handling of Personal Information</w:t>
      </w:r>
    </w:p>
    <w:p w14:paraId="7CB2B0C4" w14:textId="77777777" w:rsidR="000662F2" w:rsidRPr="00757B14" w:rsidRDefault="000662F2" w:rsidP="000662F2">
      <w:pPr>
        <w:numPr>
          <w:ilvl w:val="0"/>
          <w:numId w:val="22"/>
        </w:numPr>
        <w:snapToGrid w:val="0"/>
        <w:spacing w:line="280" w:lineRule="exact"/>
        <w:ind w:left="360"/>
        <w:jc w:val="left"/>
        <w:rPr>
          <w:rFonts w:ascii="Calibri" w:hAnsi="Calibri"/>
          <w:snapToGrid/>
          <w:sz w:val="24"/>
          <w:szCs w:val="24"/>
        </w:rPr>
      </w:pPr>
      <w:r w:rsidRPr="00757B14">
        <w:rPr>
          <w:rFonts w:ascii="Calibri" w:hAnsi="Calibri"/>
          <w:snapToGrid/>
          <w:sz w:val="24"/>
          <w:szCs w:val="24"/>
        </w:rPr>
        <w:t xml:space="preserve">The Japan Foundation handles personal information appropriately and in accordance with the "Law Concerning Access to Personal Information Held by Independent Administrative Institutions" (Law No. 59 of 2003). Details of the Japan Foundation's personal information protection policy can be reviewed at: </w:t>
      </w:r>
      <w:hyperlink r:id="rId12" w:history="1">
        <w:r w:rsidRPr="00757B14">
          <w:rPr>
            <w:rStyle w:val="Hyperlink"/>
            <w:rFonts w:ascii="Calibri" w:hAnsi="Calibri"/>
            <w:snapToGrid/>
            <w:sz w:val="24"/>
            <w:szCs w:val="24"/>
          </w:rPr>
          <w:t>http://www.jpf.go.jp/e/privacy</w:t>
        </w:r>
      </w:hyperlink>
    </w:p>
    <w:p w14:paraId="6E345519" w14:textId="77777777" w:rsidR="000662F2" w:rsidRPr="00757B14" w:rsidRDefault="000662F2" w:rsidP="000662F2">
      <w:pPr>
        <w:snapToGrid w:val="0"/>
        <w:spacing w:line="140" w:lineRule="exact"/>
        <w:ind w:left="238" w:hangingChars="99" w:hanging="238"/>
        <w:jc w:val="left"/>
        <w:rPr>
          <w:rFonts w:ascii="Calibri" w:hAnsi="Calibri"/>
          <w:snapToGrid/>
          <w:sz w:val="24"/>
          <w:szCs w:val="24"/>
        </w:rPr>
      </w:pPr>
    </w:p>
    <w:p w14:paraId="68B190B2" w14:textId="77777777" w:rsidR="000662F2" w:rsidRPr="00757B14" w:rsidRDefault="000662F2" w:rsidP="000662F2">
      <w:pPr>
        <w:numPr>
          <w:ilvl w:val="0"/>
          <w:numId w:val="22"/>
        </w:numPr>
        <w:snapToGrid w:val="0"/>
        <w:spacing w:line="280" w:lineRule="exact"/>
        <w:ind w:left="360"/>
        <w:jc w:val="left"/>
        <w:rPr>
          <w:rFonts w:ascii="Calibri" w:hAnsi="Calibri"/>
          <w:snapToGrid/>
          <w:sz w:val="24"/>
          <w:szCs w:val="24"/>
        </w:rPr>
      </w:pPr>
      <w:r w:rsidRPr="00757B14">
        <w:rPr>
          <w:rFonts w:ascii="Calibri" w:hAnsi="Calibri"/>
          <w:snapToGrid/>
          <w:sz w:val="24"/>
          <w:szCs w:val="24"/>
        </w:rPr>
        <w:t>The Japan Foundation uses personal information on the application materials for screening, implementation, and evaluation procedures of the project. It may also be used for the following purposes:</w:t>
      </w:r>
    </w:p>
    <w:p w14:paraId="7F08FD2A" w14:textId="77777777" w:rsidR="000662F2" w:rsidRPr="00757B14" w:rsidRDefault="000662F2" w:rsidP="000662F2">
      <w:pPr>
        <w:snapToGrid w:val="0"/>
        <w:spacing w:line="140" w:lineRule="exact"/>
        <w:ind w:left="238" w:hangingChars="99" w:hanging="238"/>
        <w:jc w:val="left"/>
        <w:rPr>
          <w:rFonts w:ascii="Calibri" w:hAnsi="Calibri"/>
          <w:snapToGrid/>
          <w:sz w:val="24"/>
          <w:szCs w:val="24"/>
        </w:rPr>
      </w:pPr>
    </w:p>
    <w:p w14:paraId="16E521CE" w14:textId="77777777" w:rsidR="000662F2" w:rsidRPr="00757B14" w:rsidRDefault="000662F2" w:rsidP="000662F2">
      <w:pPr>
        <w:numPr>
          <w:ilvl w:val="0"/>
          <w:numId w:val="23"/>
        </w:numPr>
        <w:snapToGrid w:val="0"/>
        <w:spacing w:line="280" w:lineRule="exact"/>
        <w:jc w:val="left"/>
        <w:rPr>
          <w:rFonts w:ascii="Calibri" w:hAnsi="Calibri"/>
          <w:snapToGrid/>
          <w:sz w:val="24"/>
          <w:szCs w:val="24"/>
        </w:rPr>
      </w:pPr>
      <w:r w:rsidRPr="00757B14">
        <w:rPr>
          <w:rFonts w:ascii="Calibri" w:hAnsi="Calibri"/>
          <w:snapToGrid/>
          <w:sz w:val="24"/>
          <w:szCs w:val="24"/>
        </w:rPr>
        <w:t xml:space="preserve">Details of the successful applicants, such as names, gender, job and position, affiliation, project duration, and project description, are published in the </w:t>
      </w:r>
      <w:r w:rsidRPr="00757B14">
        <w:rPr>
          <w:rFonts w:ascii="Calibri" w:hAnsi="Calibri"/>
          <w:i/>
          <w:snapToGrid/>
          <w:sz w:val="24"/>
          <w:szCs w:val="24"/>
        </w:rPr>
        <w:t xml:space="preserve">Kokusai </w:t>
      </w:r>
      <w:proofErr w:type="spellStart"/>
      <w:r w:rsidRPr="00757B14">
        <w:rPr>
          <w:rFonts w:ascii="Calibri" w:hAnsi="Calibri"/>
          <w:i/>
          <w:snapToGrid/>
          <w:sz w:val="24"/>
          <w:szCs w:val="24"/>
        </w:rPr>
        <w:t>K</w:t>
      </w:r>
      <w:r w:rsidRPr="00757B14">
        <w:rPr>
          <w:rFonts w:ascii="Calibri" w:hAnsi="Calibri"/>
          <w:bCs/>
          <w:i/>
          <w:sz w:val="24"/>
          <w:szCs w:val="24"/>
        </w:rPr>
        <w:t>ō</w:t>
      </w:r>
      <w:r w:rsidRPr="00757B14">
        <w:rPr>
          <w:rFonts w:ascii="Calibri" w:hAnsi="Calibri"/>
          <w:i/>
          <w:snapToGrid/>
          <w:sz w:val="24"/>
          <w:szCs w:val="24"/>
        </w:rPr>
        <w:t>ry</w:t>
      </w:r>
      <w:r w:rsidRPr="00757B14">
        <w:rPr>
          <w:rFonts w:ascii="Calibri" w:hAnsi="Calibri"/>
          <w:bCs/>
          <w:i/>
          <w:sz w:val="24"/>
          <w:szCs w:val="24"/>
        </w:rPr>
        <w:t>ū</w:t>
      </w:r>
      <w:proofErr w:type="spellEnd"/>
      <w:r w:rsidRPr="00757B14">
        <w:rPr>
          <w:rFonts w:ascii="Calibri" w:hAnsi="Calibri"/>
          <w:i/>
          <w:snapToGrid/>
          <w:sz w:val="24"/>
          <w:szCs w:val="24"/>
        </w:rPr>
        <w:t xml:space="preserve"> </w:t>
      </w:r>
      <w:proofErr w:type="spellStart"/>
      <w:r w:rsidRPr="00757B14">
        <w:rPr>
          <w:rFonts w:ascii="Calibri" w:hAnsi="Calibri"/>
          <w:i/>
          <w:snapToGrid/>
          <w:sz w:val="24"/>
          <w:szCs w:val="24"/>
        </w:rPr>
        <w:t>Kikin</w:t>
      </w:r>
      <w:proofErr w:type="spellEnd"/>
      <w:r w:rsidRPr="00757B14">
        <w:rPr>
          <w:rFonts w:ascii="Calibri" w:hAnsi="Calibri"/>
          <w:i/>
          <w:snapToGrid/>
          <w:sz w:val="24"/>
          <w:szCs w:val="24"/>
        </w:rPr>
        <w:t xml:space="preserve"> </w:t>
      </w:r>
      <w:proofErr w:type="spellStart"/>
      <w:r w:rsidRPr="00757B14">
        <w:rPr>
          <w:rFonts w:ascii="Calibri" w:hAnsi="Calibri"/>
          <w:i/>
          <w:snapToGrid/>
          <w:sz w:val="24"/>
          <w:szCs w:val="24"/>
        </w:rPr>
        <w:t>Jigy</w:t>
      </w:r>
      <w:r w:rsidRPr="00757B14">
        <w:rPr>
          <w:rFonts w:ascii="Calibri" w:hAnsi="Calibri"/>
          <w:bCs/>
          <w:i/>
          <w:sz w:val="24"/>
          <w:szCs w:val="24"/>
        </w:rPr>
        <w:t>ō</w:t>
      </w:r>
      <w:proofErr w:type="spellEnd"/>
      <w:r w:rsidRPr="00757B14">
        <w:rPr>
          <w:rFonts w:ascii="Calibri" w:hAnsi="Calibri"/>
          <w:i/>
          <w:snapToGrid/>
          <w:sz w:val="24"/>
          <w:szCs w:val="24"/>
        </w:rPr>
        <w:t xml:space="preserve"> </w:t>
      </w:r>
      <w:proofErr w:type="spellStart"/>
      <w:r w:rsidRPr="00757B14">
        <w:rPr>
          <w:rFonts w:ascii="Calibri" w:hAnsi="Calibri"/>
          <w:i/>
          <w:snapToGrid/>
          <w:sz w:val="24"/>
          <w:szCs w:val="24"/>
        </w:rPr>
        <w:t>Jisseki</w:t>
      </w:r>
      <w:proofErr w:type="spellEnd"/>
      <w:r w:rsidRPr="00757B14">
        <w:rPr>
          <w:rFonts w:ascii="Calibri" w:hAnsi="Calibri"/>
          <w:i/>
          <w:snapToGrid/>
          <w:sz w:val="24"/>
          <w:szCs w:val="24"/>
        </w:rPr>
        <w:t xml:space="preserve"> </w:t>
      </w:r>
      <w:r w:rsidRPr="00757B14">
        <w:rPr>
          <w:rFonts w:ascii="Calibri" w:hAnsi="Calibri"/>
          <w:snapToGrid/>
          <w:sz w:val="24"/>
          <w:szCs w:val="24"/>
        </w:rPr>
        <w:t>(Detailed Annual Report of the Japan Foundation), the Annual Report, on the Japan Foundation's website, in other public-relations materials. They are also used in compiling statistics and released to the press for publicity purposes.</w:t>
      </w:r>
    </w:p>
    <w:p w14:paraId="6F4EA4E3" w14:textId="77777777" w:rsidR="000662F2" w:rsidRPr="00757B14" w:rsidRDefault="000662F2" w:rsidP="000662F2">
      <w:pPr>
        <w:snapToGrid w:val="0"/>
        <w:spacing w:line="120" w:lineRule="exact"/>
        <w:ind w:left="238" w:hangingChars="99" w:hanging="238"/>
        <w:jc w:val="left"/>
        <w:rPr>
          <w:rFonts w:ascii="Calibri" w:hAnsi="Calibri"/>
          <w:snapToGrid/>
          <w:sz w:val="24"/>
          <w:szCs w:val="24"/>
        </w:rPr>
      </w:pPr>
    </w:p>
    <w:p w14:paraId="37189C7D" w14:textId="77777777" w:rsidR="000662F2" w:rsidRPr="00757B14" w:rsidRDefault="000662F2" w:rsidP="000662F2">
      <w:pPr>
        <w:numPr>
          <w:ilvl w:val="0"/>
          <w:numId w:val="23"/>
        </w:numPr>
        <w:snapToGrid w:val="0"/>
        <w:spacing w:line="280" w:lineRule="exact"/>
        <w:jc w:val="left"/>
        <w:rPr>
          <w:rFonts w:ascii="Calibri" w:hAnsi="Calibri"/>
          <w:snapToGrid/>
          <w:sz w:val="24"/>
          <w:szCs w:val="24"/>
        </w:rPr>
      </w:pPr>
      <w:r w:rsidRPr="00757B14">
        <w:rPr>
          <w:rFonts w:ascii="Calibri" w:hAnsi="Calibri"/>
          <w:snapToGrid/>
          <w:sz w:val="24"/>
          <w:szCs w:val="24"/>
        </w:rPr>
        <w:t>There may be cases in which these details are released to Ministry of Foreign Affairs of Japan, or the Embassies or Consulates-General of Japan at the place where a project is undertaken.</w:t>
      </w:r>
    </w:p>
    <w:p w14:paraId="46384359" w14:textId="77777777" w:rsidR="000662F2" w:rsidRPr="00757B14" w:rsidRDefault="000662F2" w:rsidP="000662F2">
      <w:pPr>
        <w:snapToGrid w:val="0"/>
        <w:spacing w:line="120" w:lineRule="exact"/>
        <w:ind w:left="238" w:hangingChars="99" w:hanging="238"/>
        <w:jc w:val="left"/>
        <w:rPr>
          <w:rFonts w:ascii="Calibri" w:hAnsi="Calibri"/>
          <w:snapToGrid/>
          <w:sz w:val="24"/>
          <w:szCs w:val="24"/>
        </w:rPr>
      </w:pPr>
    </w:p>
    <w:p w14:paraId="777C824C" w14:textId="77777777" w:rsidR="000662F2" w:rsidRPr="00757B14" w:rsidRDefault="000662F2" w:rsidP="000662F2">
      <w:pPr>
        <w:numPr>
          <w:ilvl w:val="0"/>
          <w:numId w:val="23"/>
        </w:numPr>
        <w:snapToGrid w:val="0"/>
        <w:spacing w:line="280" w:lineRule="exact"/>
        <w:jc w:val="left"/>
        <w:rPr>
          <w:rFonts w:ascii="Calibri" w:hAnsi="Calibri"/>
          <w:snapToGrid/>
          <w:sz w:val="24"/>
          <w:szCs w:val="24"/>
        </w:rPr>
      </w:pPr>
      <w:r w:rsidRPr="00757B14">
        <w:rPr>
          <w:rFonts w:ascii="Calibri" w:hAnsi="Calibri"/>
          <w:snapToGrid/>
          <w:sz w:val="24"/>
          <w:szCs w:val="24"/>
        </w:rPr>
        <w:t xml:space="preserve">There may also be cases in which copies of applications, including documents containing some personal information, are provided to outside consultants </w:t>
      </w:r>
      <w:proofErr w:type="gramStart"/>
      <w:r w:rsidRPr="00757B14">
        <w:rPr>
          <w:rFonts w:ascii="Calibri" w:hAnsi="Calibri"/>
          <w:snapToGrid/>
          <w:sz w:val="24"/>
          <w:szCs w:val="24"/>
        </w:rPr>
        <w:t>in order to</w:t>
      </w:r>
      <w:proofErr w:type="gramEnd"/>
      <w:r w:rsidRPr="00757B14">
        <w:rPr>
          <w:rFonts w:ascii="Calibri" w:hAnsi="Calibri"/>
          <w:snapToGrid/>
          <w:sz w:val="24"/>
          <w:szCs w:val="24"/>
        </w:rPr>
        <w:t xml:space="preserve"> facilitate the screening process and the evaluation of the results of projects. The Japan Foundation requests the consultants to take measures to ensure the safety of the provided personal information.</w:t>
      </w:r>
    </w:p>
    <w:p w14:paraId="7E9F9D0F" w14:textId="77777777" w:rsidR="000662F2" w:rsidRPr="00757B14" w:rsidRDefault="000662F2" w:rsidP="000662F2">
      <w:pPr>
        <w:snapToGrid w:val="0"/>
        <w:spacing w:line="120" w:lineRule="exact"/>
        <w:ind w:left="238" w:hangingChars="99" w:hanging="238"/>
        <w:jc w:val="left"/>
        <w:rPr>
          <w:rFonts w:ascii="Calibri" w:hAnsi="Calibri"/>
          <w:snapToGrid/>
          <w:sz w:val="24"/>
          <w:szCs w:val="24"/>
        </w:rPr>
      </w:pPr>
    </w:p>
    <w:p w14:paraId="4C59479A" w14:textId="77777777" w:rsidR="000662F2" w:rsidRPr="00757B14" w:rsidRDefault="000662F2" w:rsidP="000662F2">
      <w:pPr>
        <w:numPr>
          <w:ilvl w:val="0"/>
          <w:numId w:val="23"/>
        </w:numPr>
        <w:snapToGrid w:val="0"/>
        <w:spacing w:line="280" w:lineRule="exact"/>
        <w:jc w:val="left"/>
        <w:rPr>
          <w:rFonts w:ascii="Calibri" w:hAnsi="Calibri"/>
          <w:snapToGrid/>
          <w:sz w:val="24"/>
          <w:szCs w:val="24"/>
        </w:rPr>
      </w:pPr>
      <w:r w:rsidRPr="00757B14">
        <w:rPr>
          <w:rFonts w:ascii="Calibri" w:hAnsi="Calibri"/>
          <w:snapToGrid/>
          <w:sz w:val="24"/>
          <w:szCs w:val="24"/>
        </w:rPr>
        <w:t>There may also be cases in which the Japan Foundation sends questionnaires to the addresses written on this form after the project has ended.</w:t>
      </w:r>
    </w:p>
    <w:p w14:paraId="181CC23A" w14:textId="77777777" w:rsidR="000662F2" w:rsidRPr="00757B14" w:rsidRDefault="000662F2" w:rsidP="000662F2">
      <w:pPr>
        <w:snapToGrid w:val="0"/>
        <w:spacing w:line="120" w:lineRule="exact"/>
        <w:ind w:left="238" w:hangingChars="99" w:hanging="238"/>
        <w:jc w:val="left"/>
        <w:rPr>
          <w:rFonts w:ascii="Calibri" w:hAnsi="Calibri"/>
          <w:snapToGrid/>
          <w:sz w:val="24"/>
          <w:szCs w:val="24"/>
        </w:rPr>
      </w:pPr>
    </w:p>
    <w:p w14:paraId="2253F866" w14:textId="77777777" w:rsidR="000662F2" w:rsidRPr="00757B14" w:rsidRDefault="000662F2" w:rsidP="000662F2">
      <w:pPr>
        <w:numPr>
          <w:ilvl w:val="0"/>
          <w:numId w:val="23"/>
        </w:numPr>
        <w:snapToGrid w:val="0"/>
        <w:spacing w:line="280" w:lineRule="exact"/>
        <w:jc w:val="left"/>
        <w:rPr>
          <w:rFonts w:ascii="Calibri" w:hAnsi="Calibri"/>
          <w:snapToGrid/>
          <w:sz w:val="24"/>
          <w:szCs w:val="24"/>
        </w:rPr>
      </w:pPr>
      <w:r w:rsidRPr="00757B14">
        <w:rPr>
          <w:rFonts w:ascii="Calibri" w:hAnsi="Calibri"/>
          <w:snapToGrid/>
          <w:sz w:val="24"/>
          <w:szCs w:val="24"/>
        </w:rPr>
        <w:t>There may also be cases in which the Japan Foundation uses the information written on the application form to contact the applicants to inform them of other Japan Foundation activities.</w:t>
      </w:r>
    </w:p>
    <w:p w14:paraId="0A6D25EB" w14:textId="77777777" w:rsidR="000662F2" w:rsidRPr="00757B14" w:rsidRDefault="000662F2" w:rsidP="000662F2">
      <w:pPr>
        <w:snapToGrid w:val="0"/>
        <w:spacing w:line="120" w:lineRule="exact"/>
        <w:ind w:left="238" w:hangingChars="99" w:hanging="238"/>
        <w:jc w:val="left"/>
        <w:rPr>
          <w:rFonts w:ascii="Calibri" w:hAnsi="Calibri"/>
          <w:snapToGrid/>
          <w:sz w:val="24"/>
          <w:szCs w:val="24"/>
        </w:rPr>
      </w:pPr>
    </w:p>
    <w:p w14:paraId="18545914" w14:textId="77777777" w:rsidR="000662F2" w:rsidRPr="00757B14" w:rsidRDefault="000662F2" w:rsidP="000662F2">
      <w:pPr>
        <w:numPr>
          <w:ilvl w:val="0"/>
          <w:numId w:val="22"/>
        </w:numPr>
        <w:snapToGrid w:val="0"/>
        <w:spacing w:line="280" w:lineRule="exact"/>
        <w:ind w:left="360"/>
        <w:jc w:val="left"/>
        <w:rPr>
          <w:rFonts w:ascii="Calibri" w:hAnsi="Calibri"/>
          <w:snapToGrid/>
          <w:sz w:val="24"/>
          <w:szCs w:val="24"/>
        </w:rPr>
      </w:pPr>
      <w:r w:rsidRPr="00757B14">
        <w:rPr>
          <w:rFonts w:ascii="Calibri" w:hAnsi="Calibri"/>
          <w:snapToGrid/>
          <w:sz w:val="24"/>
          <w:szCs w:val="24"/>
        </w:rPr>
        <w:t>Applicants are requested to inform all individuals whose personal information appears on the application materials of the above-mentioned policy.</w:t>
      </w:r>
    </w:p>
    <w:p w14:paraId="76EA0A49" w14:textId="77777777" w:rsidR="000662F2" w:rsidRPr="00757B14" w:rsidRDefault="000662F2" w:rsidP="000662F2">
      <w:pPr>
        <w:snapToGrid w:val="0"/>
        <w:spacing w:line="120" w:lineRule="exact"/>
        <w:ind w:left="238" w:hangingChars="99" w:hanging="238"/>
        <w:jc w:val="left"/>
        <w:rPr>
          <w:rFonts w:ascii="Calibri" w:hAnsi="Calibri"/>
          <w:snapToGrid/>
          <w:sz w:val="24"/>
          <w:szCs w:val="24"/>
        </w:rPr>
      </w:pPr>
    </w:p>
    <w:p w14:paraId="0B99914D" w14:textId="77777777" w:rsidR="000662F2" w:rsidRPr="00757B14" w:rsidDel="00C34A45" w:rsidRDefault="000662F2" w:rsidP="000662F2">
      <w:pPr>
        <w:snapToGrid w:val="0"/>
        <w:spacing w:line="280" w:lineRule="exact"/>
        <w:jc w:val="left"/>
        <w:rPr>
          <w:rFonts w:ascii="Calibri" w:hAnsi="Calibri"/>
          <w:sz w:val="24"/>
          <w:szCs w:val="24"/>
        </w:rPr>
      </w:pPr>
      <w:r w:rsidRPr="00757B14">
        <w:rPr>
          <w:rFonts w:ascii="Calibri" w:hAnsi="Calibri"/>
          <w:snapToGrid/>
          <w:sz w:val="24"/>
          <w:szCs w:val="24"/>
        </w:rPr>
        <w:t>There may be cases in which the project reports and other related publications are released to the public.</w:t>
      </w:r>
      <w:r>
        <w:rPr>
          <w:rFonts w:ascii="Calibri" w:hAnsi="Calibri"/>
          <w:snapToGrid/>
          <w:sz w:val="24"/>
          <w:szCs w:val="24"/>
        </w:rPr>
        <w:br/>
      </w:r>
    </w:p>
    <w:p w14:paraId="1D67F757" w14:textId="77777777" w:rsidR="000662F2" w:rsidRPr="00C34A45" w:rsidRDefault="000662F2" w:rsidP="000662F2">
      <w:pPr>
        <w:snapToGrid w:val="0"/>
        <w:spacing w:line="280" w:lineRule="exact"/>
        <w:ind w:left="360"/>
        <w:jc w:val="left"/>
        <w:rPr>
          <w:rFonts w:ascii="Calibri" w:hAnsi="Calibri"/>
          <w:sz w:val="24"/>
          <w:szCs w:val="24"/>
        </w:rPr>
      </w:pPr>
    </w:p>
    <w:p w14:paraId="38887935" w14:textId="77777777" w:rsidR="000662F2" w:rsidRPr="00757B14" w:rsidRDefault="000662F2" w:rsidP="000662F2">
      <w:pPr>
        <w:pStyle w:val="a8"/>
        <w:jc w:val="left"/>
        <w:rPr>
          <w:rFonts w:ascii="Calibri" w:hAnsi="Calibri"/>
          <w:color w:val="000000"/>
          <w:sz w:val="24"/>
          <w:szCs w:val="24"/>
        </w:rPr>
      </w:pPr>
      <w:r w:rsidRPr="00757B14">
        <w:rPr>
          <w:rFonts w:ascii="Calibri" w:hAnsi="Calibri" w:hint="eastAsia"/>
          <w:color w:val="000000"/>
          <w:sz w:val="24"/>
          <w:szCs w:val="24"/>
        </w:rPr>
        <w:t>Contact</w:t>
      </w:r>
    </w:p>
    <w:p w14:paraId="669EAD5C" w14:textId="77777777" w:rsidR="000662F2" w:rsidRPr="00757B14" w:rsidRDefault="000662F2" w:rsidP="000662F2">
      <w:pPr>
        <w:pStyle w:val="a7"/>
        <w:spacing w:line="240" w:lineRule="exact"/>
        <w:jc w:val="left"/>
        <w:rPr>
          <w:rFonts w:ascii="Calibri" w:hAnsi="Calibri"/>
          <w:sz w:val="24"/>
          <w:szCs w:val="24"/>
        </w:rPr>
      </w:pPr>
      <w:r w:rsidRPr="00757B14">
        <w:rPr>
          <w:rFonts w:ascii="Calibri" w:hAnsi="Calibri"/>
          <w:sz w:val="24"/>
          <w:szCs w:val="24"/>
        </w:rPr>
        <w:t>Please feel free to contact The Japan Foundation, Los Angeles if you have any questions.</w:t>
      </w:r>
    </w:p>
    <w:p w14:paraId="706D8AB8" w14:textId="77777777" w:rsidR="000662F2" w:rsidRPr="00757B14" w:rsidRDefault="000662F2" w:rsidP="000662F2">
      <w:pPr>
        <w:pStyle w:val="a7"/>
        <w:spacing w:line="240" w:lineRule="exact"/>
        <w:jc w:val="left"/>
        <w:rPr>
          <w:rFonts w:ascii="Calibri" w:hAnsi="Calibri"/>
          <w:sz w:val="24"/>
          <w:szCs w:val="24"/>
        </w:rPr>
      </w:pPr>
    </w:p>
    <w:p w14:paraId="356FAF0E" w14:textId="77777777" w:rsidR="000662F2" w:rsidRDefault="000662F2" w:rsidP="000662F2">
      <w:pPr>
        <w:pStyle w:val="a6"/>
        <w:spacing w:line="300" w:lineRule="exact"/>
        <w:ind w:left="241" w:hanging="241"/>
        <w:jc w:val="left"/>
        <w:rPr>
          <w:rFonts w:ascii="Calibri" w:hAnsi="Calibri"/>
          <w:b/>
          <w:sz w:val="24"/>
          <w:szCs w:val="24"/>
        </w:rPr>
      </w:pPr>
      <w:r w:rsidRPr="00757B14">
        <w:rPr>
          <w:rFonts w:ascii="Calibri" w:hAnsi="Calibri"/>
          <w:b/>
          <w:sz w:val="24"/>
          <w:szCs w:val="24"/>
        </w:rPr>
        <w:t>The Japan Foundation, Los Angeles</w:t>
      </w:r>
    </w:p>
    <w:p w14:paraId="189B6974" w14:textId="48965B66" w:rsidR="000662F2" w:rsidRDefault="00E8699A" w:rsidP="000662F2">
      <w:pPr>
        <w:pStyle w:val="a6"/>
        <w:spacing w:line="300" w:lineRule="exact"/>
        <w:ind w:firstLineChars="0"/>
        <w:jc w:val="left"/>
        <w:rPr>
          <w:rFonts w:ascii="Calibri" w:hAnsi="Calibri"/>
          <w:b/>
          <w:sz w:val="24"/>
          <w:szCs w:val="24"/>
        </w:rPr>
      </w:pPr>
      <w:r w:rsidRPr="00B10B50">
        <w:rPr>
          <w:rFonts w:ascii="Calibri" w:hAnsi="Calibri"/>
          <w:sz w:val="24"/>
          <w:szCs w:val="24"/>
          <w:highlight w:val="yellow"/>
        </w:rPr>
        <w:t>Jared McClellan</w:t>
      </w:r>
      <w:r w:rsidR="000662F2" w:rsidRPr="000F3138">
        <w:rPr>
          <w:rFonts w:ascii="Calibri" w:hAnsi="Calibri" w:hint="eastAsia"/>
          <w:sz w:val="24"/>
          <w:szCs w:val="24"/>
        </w:rPr>
        <w:t xml:space="preserve">, </w:t>
      </w:r>
      <w:r w:rsidR="00B2324D" w:rsidRPr="000F3138">
        <w:rPr>
          <w:rFonts w:ascii="Calibri" w:hAnsi="Calibri"/>
          <w:sz w:val="24"/>
          <w:szCs w:val="24"/>
        </w:rPr>
        <w:t>Japanese Language</w:t>
      </w:r>
      <w:r w:rsidR="000662F2" w:rsidRPr="000F3138">
        <w:rPr>
          <w:rFonts w:ascii="Calibri" w:hAnsi="Calibri"/>
          <w:sz w:val="24"/>
          <w:szCs w:val="24"/>
        </w:rPr>
        <w:t xml:space="preserve"> </w:t>
      </w:r>
      <w:r w:rsidR="000662F2" w:rsidRPr="000F3138">
        <w:rPr>
          <w:rFonts w:ascii="Calibri" w:hAnsi="Calibri" w:hint="eastAsia"/>
          <w:sz w:val="24"/>
          <w:szCs w:val="24"/>
        </w:rPr>
        <w:t xml:space="preserve">Program </w:t>
      </w:r>
      <w:r w:rsidR="00B2324D" w:rsidRPr="000F3138">
        <w:rPr>
          <w:rFonts w:ascii="Calibri" w:hAnsi="Calibri"/>
          <w:sz w:val="24"/>
          <w:szCs w:val="24"/>
        </w:rPr>
        <w:t>Coordinator</w:t>
      </w:r>
    </w:p>
    <w:p w14:paraId="1D2957EA" w14:textId="77777777" w:rsidR="000662F2" w:rsidRPr="00787FB1" w:rsidRDefault="000662F2" w:rsidP="000662F2">
      <w:pPr>
        <w:pStyle w:val="a6"/>
        <w:spacing w:line="300" w:lineRule="exact"/>
        <w:ind w:firstLineChars="0"/>
        <w:jc w:val="left"/>
        <w:rPr>
          <w:rFonts w:ascii="Calibri" w:hAnsi="Calibri"/>
          <w:b/>
          <w:sz w:val="24"/>
          <w:szCs w:val="24"/>
        </w:rPr>
      </w:pPr>
      <w:r w:rsidRPr="00757B14">
        <w:rPr>
          <w:rFonts w:ascii="Calibri" w:hAnsi="Calibri" w:hint="eastAsia"/>
          <w:sz w:val="24"/>
          <w:szCs w:val="24"/>
        </w:rPr>
        <w:t xml:space="preserve">5700 </w:t>
      </w:r>
      <w:r w:rsidRPr="00787FB1">
        <w:rPr>
          <w:rFonts w:ascii="Calibri" w:hAnsi="Calibri" w:hint="eastAsia"/>
          <w:sz w:val="24"/>
          <w:szCs w:val="24"/>
        </w:rPr>
        <w:t xml:space="preserve">Wilshire Blvd. #100, </w:t>
      </w:r>
      <w:r w:rsidRPr="00787FB1">
        <w:rPr>
          <w:rFonts w:ascii="Calibri" w:hAnsi="Calibri"/>
          <w:sz w:val="24"/>
          <w:szCs w:val="24"/>
        </w:rPr>
        <w:t>Los Angeles, CA 9</w:t>
      </w:r>
      <w:r w:rsidRPr="00787FB1">
        <w:rPr>
          <w:rFonts w:ascii="Calibri" w:hAnsi="Calibri" w:hint="eastAsia"/>
          <w:sz w:val="24"/>
          <w:szCs w:val="24"/>
        </w:rPr>
        <w:t>0036</w:t>
      </w:r>
    </w:p>
    <w:p w14:paraId="561E7E81" w14:textId="42FCB18F" w:rsidR="000662F2" w:rsidRPr="00787FB1" w:rsidRDefault="000662F2" w:rsidP="000662F2">
      <w:pPr>
        <w:pStyle w:val="a6"/>
        <w:spacing w:line="300" w:lineRule="exact"/>
        <w:ind w:left="241" w:hanging="241"/>
        <w:jc w:val="left"/>
        <w:rPr>
          <w:rFonts w:ascii="Calibri" w:hAnsi="Calibri"/>
          <w:b/>
          <w:sz w:val="24"/>
          <w:szCs w:val="24"/>
        </w:rPr>
      </w:pPr>
      <w:r w:rsidRPr="00787FB1">
        <w:rPr>
          <w:rFonts w:ascii="Calibri" w:hAnsi="Calibri"/>
          <w:sz w:val="24"/>
          <w:szCs w:val="24"/>
        </w:rPr>
        <w:t xml:space="preserve">Tel: </w:t>
      </w:r>
      <w:r w:rsidRPr="00787FB1">
        <w:rPr>
          <w:rFonts w:ascii="Calibri" w:hAnsi="Calibri" w:hint="eastAsia"/>
          <w:sz w:val="24"/>
          <w:szCs w:val="24"/>
        </w:rPr>
        <w:t>1-323-761-7510</w:t>
      </w:r>
      <w:r w:rsidRPr="00787FB1">
        <w:rPr>
          <w:rFonts w:ascii="Calibri" w:hAnsi="Calibri"/>
          <w:sz w:val="24"/>
          <w:szCs w:val="24"/>
        </w:rPr>
        <w:t xml:space="preserve">, </w:t>
      </w:r>
      <w:r w:rsidRPr="00E35CBD">
        <w:rPr>
          <w:rFonts w:ascii="Calibri" w:hAnsi="Calibri"/>
          <w:sz w:val="24"/>
          <w:szCs w:val="24"/>
          <w:highlight w:val="yellow"/>
        </w:rPr>
        <w:t xml:space="preserve">ext. </w:t>
      </w:r>
      <w:r w:rsidR="000F3138" w:rsidRPr="00E35CBD">
        <w:rPr>
          <w:rFonts w:ascii="Calibri" w:hAnsi="Calibri"/>
          <w:sz w:val="24"/>
          <w:szCs w:val="24"/>
          <w:highlight w:val="yellow"/>
        </w:rPr>
        <w:t>11</w:t>
      </w:r>
      <w:r w:rsidR="00E8699A">
        <w:rPr>
          <w:rFonts w:ascii="Calibri" w:hAnsi="Calibri"/>
          <w:sz w:val="24"/>
          <w:szCs w:val="24"/>
          <w:highlight w:val="yellow"/>
        </w:rPr>
        <w:t>2</w:t>
      </w:r>
    </w:p>
    <w:p w14:paraId="6AE7F42D" w14:textId="3F5B5BF6" w:rsidR="000662F2" w:rsidRPr="00757B14" w:rsidRDefault="000662F2" w:rsidP="000662F2">
      <w:pPr>
        <w:pStyle w:val="a6"/>
        <w:spacing w:line="300" w:lineRule="exact"/>
        <w:ind w:left="241" w:hanging="241"/>
        <w:jc w:val="left"/>
      </w:pPr>
      <w:r w:rsidRPr="00787FB1">
        <w:rPr>
          <w:rFonts w:ascii="Calibri" w:hAnsi="Calibri"/>
          <w:sz w:val="24"/>
          <w:szCs w:val="24"/>
        </w:rPr>
        <w:t xml:space="preserve">Email: </w:t>
      </w:r>
      <w:hyperlink r:id="rId13" w:history="1">
        <w:r w:rsidR="00B10B50" w:rsidRPr="008B3574">
          <w:rPr>
            <w:rStyle w:val="Hyperlink"/>
            <w:rFonts w:ascii="Calibri" w:hAnsi="Calibri"/>
            <w:sz w:val="24"/>
            <w:szCs w:val="24"/>
            <w:highlight w:val="yellow"/>
          </w:rPr>
          <w:t>jared_mcclellan@jpf.go.jp</w:t>
        </w:r>
      </w:hyperlink>
      <w:r w:rsidR="000F3138" w:rsidRPr="00787FB1">
        <w:rPr>
          <w:rFonts w:ascii="Calibri" w:hAnsi="Calibri"/>
          <w:color w:val="0000FF"/>
          <w:sz w:val="24"/>
          <w:szCs w:val="24"/>
        </w:rPr>
        <w:t xml:space="preserve"> </w:t>
      </w:r>
      <w:r w:rsidRPr="00787FB1">
        <w:rPr>
          <w:rFonts w:ascii="Calibri" w:hAnsi="Calibri"/>
          <w:sz w:val="24"/>
          <w:szCs w:val="24"/>
        </w:rPr>
        <w:t xml:space="preserve">URL: </w:t>
      </w:r>
      <w:r w:rsidRPr="00787FB1">
        <w:rPr>
          <w:rFonts w:ascii="Calibri" w:hAnsi="Calibri"/>
          <w:color w:val="0000FF"/>
          <w:sz w:val="24"/>
          <w:szCs w:val="24"/>
        </w:rPr>
        <w:t>www.jflalc.org</w:t>
      </w:r>
    </w:p>
    <w:sectPr w:rsidR="000662F2" w:rsidRPr="00757B14" w:rsidSect="000662F2">
      <w:footerReference w:type="even" r:id="rId14"/>
      <w:footerReference w:type="default" r:id="rId15"/>
      <w:type w:val="oddPage"/>
      <w:pgSz w:w="12240" w:h="15840" w:code="1"/>
      <w:pgMar w:top="426" w:right="616" w:bottom="709" w:left="810" w:header="255" w:footer="255" w:gutter="0"/>
      <w:pgNumType w:start="1"/>
      <w:cols w:space="425"/>
      <w:docGrid w:type="linesAndChars" w:linePitch="260" w:charSpace="1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BF6AA" w14:textId="77777777" w:rsidR="00682E32" w:rsidRDefault="00682E32">
      <w:r>
        <w:separator/>
      </w:r>
    </w:p>
  </w:endnote>
  <w:endnote w:type="continuationSeparator" w:id="0">
    <w:p w14:paraId="0C9871D1" w14:textId="77777777" w:rsidR="00682E32" w:rsidRDefault="00682E32">
      <w:r>
        <w:continuationSeparator/>
      </w:r>
    </w:p>
  </w:endnote>
  <w:endnote w:type="continuationNotice" w:id="1">
    <w:p w14:paraId="4473C2DF" w14:textId="77777777" w:rsidR="00682E32" w:rsidRDefault="00682E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44B0D" w14:textId="77777777" w:rsidR="000662F2" w:rsidRDefault="000662F2" w:rsidP="000662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3F02303" w14:textId="77777777" w:rsidR="000662F2" w:rsidRDefault="000662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E68CA" w14:textId="77777777" w:rsidR="000662F2" w:rsidRDefault="000662F2" w:rsidP="000662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2E6E4BF" w14:textId="77777777" w:rsidR="000662F2" w:rsidRDefault="000662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40F29" w14:textId="77777777" w:rsidR="00682E32" w:rsidRDefault="00682E32">
      <w:r>
        <w:separator/>
      </w:r>
    </w:p>
  </w:footnote>
  <w:footnote w:type="continuationSeparator" w:id="0">
    <w:p w14:paraId="7E5556ED" w14:textId="77777777" w:rsidR="00682E32" w:rsidRDefault="00682E32">
      <w:r>
        <w:continuationSeparator/>
      </w:r>
    </w:p>
  </w:footnote>
  <w:footnote w:type="continuationNotice" w:id="1">
    <w:p w14:paraId="07791C35" w14:textId="77777777" w:rsidR="00682E32" w:rsidRDefault="00682E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4201E"/>
    <w:multiLevelType w:val="hybridMultilevel"/>
    <w:tmpl w:val="BEDA331A"/>
    <w:lvl w:ilvl="0" w:tplc="8D22C756">
      <w:start w:val="2"/>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1" w15:restartNumberingAfterBreak="0">
    <w:nsid w:val="14194A52"/>
    <w:multiLevelType w:val="hybridMultilevel"/>
    <w:tmpl w:val="4344198A"/>
    <w:lvl w:ilvl="0" w:tplc="0409000F">
      <w:start w:val="1"/>
      <w:numFmt w:val="decimal"/>
      <w:lvlText w:val="%1."/>
      <w:lvlJc w:val="left"/>
      <w:pPr>
        <w:tabs>
          <w:tab w:val="num" w:pos="420"/>
        </w:tabs>
        <w:ind w:left="420" w:hanging="420"/>
      </w:pPr>
    </w:lvl>
    <w:lvl w:ilvl="1" w:tplc="142E9F72">
      <w:start w:val="3"/>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5907BA"/>
    <w:multiLevelType w:val="hybridMultilevel"/>
    <w:tmpl w:val="05DAD5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B8915A7"/>
    <w:multiLevelType w:val="hybridMultilevel"/>
    <w:tmpl w:val="66D4413A"/>
    <w:lvl w:ilvl="0" w:tplc="DD907394">
      <w:start w:val="1"/>
      <w:numFmt w:val="decimal"/>
      <w:lvlText w:val="%1."/>
      <w:lvlJc w:val="left"/>
      <w:pPr>
        <w:tabs>
          <w:tab w:val="num" w:pos="422"/>
        </w:tabs>
        <w:ind w:left="422" w:hanging="420"/>
      </w:pPr>
      <w:rPr>
        <w:b/>
        <w:sz w:val="24"/>
        <w:szCs w:val="24"/>
      </w:rPr>
    </w:lvl>
    <w:lvl w:ilvl="1" w:tplc="04090001">
      <w:start w:val="1"/>
      <w:numFmt w:val="bullet"/>
      <w:lvlText w:val=""/>
      <w:lvlJc w:val="left"/>
      <w:pPr>
        <w:tabs>
          <w:tab w:val="num" w:pos="842"/>
        </w:tabs>
        <w:ind w:left="842" w:hanging="420"/>
      </w:pPr>
      <w:rPr>
        <w:rFonts w:ascii="Wingdings" w:hAnsi="Wingdings" w:hint="default"/>
      </w:rPr>
    </w:lvl>
    <w:lvl w:ilvl="2" w:tplc="0409001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4" w15:restartNumberingAfterBreak="0">
    <w:nsid w:val="20D721FF"/>
    <w:multiLevelType w:val="hybridMultilevel"/>
    <w:tmpl w:val="FE5CC916"/>
    <w:lvl w:ilvl="0" w:tplc="2B4ED7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29E3B22"/>
    <w:multiLevelType w:val="hybridMultilevel"/>
    <w:tmpl w:val="DEAE637C"/>
    <w:lvl w:ilvl="0" w:tplc="04090011">
      <w:start w:val="1"/>
      <w:numFmt w:val="decimalEnclosedCircle"/>
      <w:lvlText w:val="%1"/>
      <w:lvlJc w:val="left"/>
      <w:pPr>
        <w:ind w:left="569" w:hanging="360"/>
      </w:pPr>
      <w:rPr>
        <w:rFonts w:hint="default"/>
      </w:rPr>
    </w:lvl>
    <w:lvl w:ilvl="1" w:tplc="04090019" w:tentative="1">
      <w:start w:val="1"/>
      <w:numFmt w:val="lowerLetter"/>
      <w:lvlText w:val="%2."/>
      <w:lvlJc w:val="left"/>
      <w:pPr>
        <w:ind w:left="1289" w:hanging="360"/>
      </w:pPr>
    </w:lvl>
    <w:lvl w:ilvl="2" w:tplc="0409001B" w:tentative="1">
      <w:start w:val="1"/>
      <w:numFmt w:val="lowerRoman"/>
      <w:lvlText w:val="%3."/>
      <w:lvlJc w:val="right"/>
      <w:pPr>
        <w:ind w:left="2009" w:hanging="180"/>
      </w:pPr>
    </w:lvl>
    <w:lvl w:ilvl="3" w:tplc="0409000F" w:tentative="1">
      <w:start w:val="1"/>
      <w:numFmt w:val="decimal"/>
      <w:lvlText w:val="%4."/>
      <w:lvlJc w:val="left"/>
      <w:pPr>
        <w:ind w:left="2729" w:hanging="360"/>
      </w:pPr>
    </w:lvl>
    <w:lvl w:ilvl="4" w:tplc="04090019" w:tentative="1">
      <w:start w:val="1"/>
      <w:numFmt w:val="lowerLetter"/>
      <w:lvlText w:val="%5."/>
      <w:lvlJc w:val="left"/>
      <w:pPr>
        <w:ind w:left="3449" w:hanging="360"/>
      </w:pPr>
    </w:lvl>
    <w:lvl w:ilvl="5" w:tplc="0409001B" w:tentative="1">
      <w:start w:val="1"/>
      <w:numFmt w:val="lowerRoman"/>
      <w:lvlText w:val="%6."/>
      <w:lvlJc w:val="right"/>
      <w:pPr>
        <w:ind w:left="4169" w:hanging="180"/>
      </w:pPr>
    </w:lvl>
    <w:lvl w:ilvl="6" w:tplc="0409000F" w:tentative="1">
      <w:start w:val="1"/>
      <w:numFmt w:val="decimal"/>
      <w:lvlText w:val="%7."/>
      <w:lvlJc w:val="left"/>
      <w:pPr>
        <w:ind w:left="4889" w:hanging="360"/>
      </w:pPr>
    </w:lvl>
    <w:lvl w:ilvl="7" w:tplc="04090019" w:tentative="1">
      <w:start w:val="1"/>
      <w:numFmt w:val="lowerLetter"/>
      <w:lvlText w:val="%8."/>
      <w:lvlJc w:val="left"/>
      <w:pPr>
        <w:ind w:left="5609" w:hanging="360"/>
      </w:pPr>
    </w:lvl>
    <w:lvl w:ilvl="8" w:tplc="0409001B" w:tentative="1">
      <w:start w:val="1"/>
      <w:numFmt w:val="lowerRoman"/>
      <w:lvlText w:val="%9."/>
      <w:lvlJc w:val="right"/>
      <w:pPr>
        <w:ind w:left="6329" w:hanging="180"/>
      </w:pPr>
    </w:lvl>
  </w:abstractNum>
  <w:abstractNum w:abstractNumId="6" w15:restartNumberingAfterBreak="0">
    <w:nsid w:val="2D153BF0"/>
    <w:multiLevelType w:val="hybridMultilevel"/>
    <w:tmpl w:val="60CCCEAC"/>
    <w:lvl w:ilvl="0" w:tplc="4790C7C4">
      <w:start w:val="1"/>
      <w:numFmt w:val="decimal"/>
      <w:lvlText w:val="%1."/>
      <w:lvlJc w:val="left"/>
      <w:pPr>
        <w:tabs>
          <w:tab w:val="num" w:pos="420"/>
        </w:tabs>
        <w:ind w:left="420" w:hanging="420"/>
      </w:pPr>
      <w:rPr>
        <w:b/>
      </w:rPr>
    </w:lvl>
    <w:lvl w:ilvl="1" w:tplc="04090011">
      <w:start w:val="1"/>
      <w:numFmt w:val="decimalEnclosedCircle"/>
      <w:lvlText w:val="%2"/>
      <w:lvlJc w:val="left"/>
      <w:pPr>
        <w:tabs>
          <w:tab w:val="num" w:pos="855"/>
        </w:tabs>
        <w:ind w:left="855" w:hanging="435"/>
      </w:pPr>
      <w:rPr>
        <w:rFonts w:hint="default"/>
      </w:rPr>
    </w:lvl>
    <w:lvl w:ilvl="2" w:tplc="0409000F">
      <w:start w:val="1"/>
      <w:numFmt w:val="decimal"/>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F771858"/>
    <w:multiLevelType w:val="hybridMultilevel"/>
    <w:tmpl w:val="187CB39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FF51856"/>
    <w:multiLevelType w:val="hybridMultilevel"/>
    <w:tmpl w:val="5CD61872"/>
    <w:lvl w:ilvl="0" w:tplc="22D6E6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7075CB"/>
    <w:multiLevelType w:val="hybridMultilevel"/>
    <w:tmpl w:val="64BE30CA"/>
    <w:lvl w:ilvl="0" w:tplc="04090001">
      <w:start w:val="1"/>
      <w:numFmt w:val="bullet"/>
      <w:lvlText w:val=""/>
      <w:lvlJc w:val="left"/>
      <w:pPr>
        <w:tabs>
          <w:tab w:val="num" w:pos="780"/>
        </w:tabs>
        <w:ind w:left="780" w:hanging="420"/>
      </w:pPr>
      <w:rPr>
        <w:rFonts w:ascii="Wingdings" w:hAnsi="Wingdings"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0" w15:restartNumberingAfterBreak="0">
    <w:nsid w:val="32B057C2"/>
    <w:multiLevelType w:val="hybridMultilevel"/>
    <w:tmpl w:val="6688DA5A"/>
    <w:lvl w:ilvl="0" w:tplc="60D2B9C6">
      <w:start w:val="1"/>
      <w:numFmt w:val="decimal"/>
      <w:lvlText w:val="%1."/>
      <w:lvlJc w:val="left"/>
      <w:pPr>
        <w:tabs>
          <w:tab w:val="num" w:pos="360"/>
        </w:tabs>
        <w:ind w:left="360" w:hanging="360"/>
      </w:pPr>
      <w:rPr>
        <w:rFonts w:hint="default"/>
        <w:b/>
        <w:strike w:val="0"/>
        <w:color w:val="auto"/>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B4A52E8"/>
    <w:multiLevelType w:val="hybridMultilevel"/>
    <w:tmpl w:val="A57C2312"/>
    <w:lvl w:ilvl="0" w:tplc="04090001">
      <w:start w:val="1"/>
      <w:numFmt w:val="bullet"/>
      <w:lvlText w:val=""/>
      <w:lvlJc w:val="left"/>
      <w:pPr>
        <w:tabs>
          <w:tab w:val="num" w:pos="600"/>
        </w:tabs>
        <w:ind w:left="600" w:hanging="420"/>
      </w:pPr>
      <w:rPr>
        <w:rFonts w:ascii="Wingdings" w:hAnsi="Wingdings"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2" w15:restartNumberingAfterBreak="0">
    <w:nsid w:val="3B7414E3"/>
    <w:multiLevelType w:val="hybridMultilevel"/>
    <w:tmpl w:val="76843320"/>
    <w:lvl w:ilvl="0" w:tplc="C94630D2">
      <w:start w:val="1"/>
      <w:numFmt w:val="decimal"/>
      <w:lvlText w:val="%1."/>
      <w:lvlJc w:val="left"/>
      <w:pPr>
        <w:tabs>
          <w:tab w:val="num" w:pos="420"/>
        </w:tabs>
        <w:ind w:left="420" w:hanging="420"/>
      </w:pPr>
      <w:rPr>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EDF2341"/>
    <w:multiLevelType w:val="hybridMultilevel"/>
    <w:tmpl w:val="A7840B06"/>
    <w:lvl w:ilvl="0" w:tplc="22F4545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0370D0"/>
    <w:multiLevelType w:val="hybridMultilevel"/>
    <w:tmpl w:val="664039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53A6523"/>
    <w:multiLevelType w:val="hybridMultilevel"/>
    <w:tmpl w:val="9DA8DEAA"/>
    <w:lvl w:ilvl="0" w:tplc="04090001">
      <w:start w:val="1"/>
      <w:numFmt w:val="bullet"/>
      <w:lvlText w:val=""/>
      <w:lvlJc w:val="left"/>
      <w:pPr>
        <w:tabs>
          <w:tab w:val="num" w:pos="1271"/>
        </w:tabs>
        <w:ind w:left="1271" w:hanging="420"/>
      </w:pPr>
      <w:rPr>
        <w:rFonts w:ascii="Wingdings" w:hAnsi="Wingdings" w:hint="default"/>
      </w:rPr>
    </w:lvl>
    <w:lvl w:ilvl="1" w:tplc="0409000B">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6" w15:restartNumberingAfterBreak="0">
    <w:nsid w:val="565D7ECA"/>
    <w:multiLevelType w:val="hybridMultilevel"/>
    <w:tmpl w:val="B0C2B890"/>
    <w:lvl w:ilvl="0" w:tplc="04090001">
      <w:start w:val="1"/>
      <w:numFmt w:val="bullet"/>
      <w:lvlText w:val=""/>
      <w:lvlJc w:val="left"/>
      <w:pPr>
        <w:tabs>
          <w:tab w:val="num" w:pos="780"/>
        </w:tabs>
        <w:ind w:left="780" w:hanging="420"/>
      </w:pPr>
      <w:rPr>
        <w:rFonts w:ascii="Wingdings" w:hAnsi="Wingdings"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7" w15:restartNumberingAfterBreak="0">
    <w:nsid w:val="57C13D45"/>
    <w:multiLevelType w:val="hybridMultilevel"/>
    <w:tmpl w:val="7354E4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E007E7"/>
    <w:multiLevelType w:val="hybridMultilevel"/>
    <w:tmpl w:val="607854F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C14622"/>
    <w:multiLevelType w:val="hybridMultilevel"/>
    <w:tmpl w:val="DA928DEA"/>
    <w:lvl w:ilvl="0" w:tplc="0409000F">
      <w:start w:val="1"/>
      <w:numFmt w:val="decimal"/>
      <w:lvlText w:val="%1."/>
      <w:lvlJc w:val="left"/>
      <w:pPr>
        <w:tabs>
          <w:tab w:val="num" w:pos="420"/>
        </w:tabs>
        <w:ind w:left="420" w:hanging="42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3F206A4"/>
    <w:multiLevelType w:val="hybridMultilevel"/>
    <w:tmpl w:val="07549920"/>
    <w:lvl w:ilvl="0" w:tplc="2B4ED7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4B94B25"/>
    <w:multiLevelType w:val="hybridMultilevel"/>
    <w:tmpl w:val="437C6F20"/>
    <w:lvl w:ilvl="0" w:tplc="BCB4D502">
      <w:start w:val="1"/>
      <w:numFmt w:val="decimal"/>
      <w:lvlText w:val="%1."/>
      <w:lvlJc w:val="left"/>
      <w:pPr>
        <w:ind w:left="362" w:hanging="360"/>
      </w:pPr>
      <w:rPr>
        <w:rFonts w:hint="default"/>
        <w:b/>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22" w15:restartNumberingAfterBreak="0">
    <w:nsid w:val="7639434A"/>
    <w:multiLevelType w:val="hybridMultilevel"/>
    <w:tmpl w:val="8182D27E"/>
    <w:lvl w:ilvl="0" w:tplc="04090001">
      <w:start w:val="1"/>
      <w:numFmt w:val="bullet"/>
      <w:lvlText w:val=""/>
      <w:lvlJc w:val="left"/>
      <w:pPr>
        <w:tabs>
          <w:tab w:val="num" w:pos="938"/>
        </w:tabs>
        <w:ind w:left="938" w:hanging="420"/>
      </w:pPr>
      <w:rPr>
        <w:rFonts w:ascii="Wingdings" w:hAnsi="Wingdings" w:hint="default"/>
      </w:rPr>
    </w:lvl>
    <w:lvl w:ilvl="1" w:tplc="0409000B" w:tentative="1">
      <w:start w:val="1"/>
      <w:numFmt w:val="bullet"/>
      <w:lvlText w:val=""/>
      <w:lvlJc w:val="left"/>
      <w:pPr>
        <w:tabs>
          <w:tab w:val="num" w:pos="1358"/>
        </w:tabs>
        <w:ind w:left="1358" w:hanging="420"/>
      </w:pPr>
      <w:rPr>
        <w:rFonts w:ascii="Wingdings" w:hAnsi="Wingdings" w:hint="default"/>
      </w:rPr>
    </w:lvl>
    <w:lvl w:ilvl="2" w:tplc="0409000D" w:tentative="1">
      <w:start w:val="1"/>
      <w:numFmt w:val="bullet"/>
      <w:lvlText w:val=""/>
      <w:lvlJc w:val="left"/>
      <w:pPr>
        <w:tabs>
          <w:tab w:val="num" w:pos="1778"/>
        </w:tabs>
        <w:ind w:left="1778" w:hanging="420"/>
      </w:pPr>
      <w:rPr>
        <w:rFonts w:ascii="Wingdings" w:hAnsi="Wingdings" w:hint="default"/>
      </w:rPr>
    </w:lvl>
    <w:lvl w:ilvl="3" w:tplc="04090001" w:tentative="1">
      <w:start w:val="1"/>
      <w:numFmt w:val="bullet"/>
      <w:lvlText w:val=""/>
      <w:lvlJc w:val="left"/>
      <w:pPr>
        <w:tabs>
          <w:tab w:val="num" w:pos="2198"/>
        </w:tabs>
        <w:ind w:left="2198" w:hanging="420"/>
      </w:pPr>
      <w:rPr>
        <w:rFonts w:ascii="Wingdings" w:hAnsi="Wingdings" w:hint="default"/>
      </w:rPr>
    </w:lvl>
    <w:lvl w:ilvl="4" w:tplc="0409000B" w:tentative="1">
      <w:start w:val="1"/>
      <w:numFmt w:val="bullet"/>
      <w:lvlText w:val=""/>
      <w:lvlJc w:val="left"/>
      <w:pPr>
        <w:tabs>
          <w:tab w:val="num" w:pos="2618"/>
        </w:tabs>
        <w:ind w:left="2618" w:hanging="420"/>
      </w:pPr>
      <w:rPr>
        <w:rFonts w:ascii="Wingdings" w:hAnsi="Wingdings" w:hint="default"/>
      </w:rPr>
    </w:lvl>
    <w:lvl w:ilvl="5" w:tplc="0409000D" w:tentative="1">
      <w:start w:val="1"/>
      <w:numFmt w:val="bullet"/>
      <w:lvlText w:val=""/>
      <w:lvlJc w:val="left"/>
      <w:pPr>
        <w:tabs>
          <w:tab w:val="num" w:pos="3038"/>
        </w:tabs>
        <w:ind w:left="3038" w:hanging="420"/>
      </w:pPr>
      <w:rPr>
        <w:rFonts w:ascii="Wingdings" w:hAnsi="Wingdings" w:hint="default"/>
      </w:rPr>
    </w:lvl>
    <w:lvl w:ilvl="6" w:tplc="04090001" w:tentative="1">
      <w:start w:val="1"/>
      <w:numFmt w:val="bullet"/>
      <w:lvlText w:val=""/>
      <w:lvlJc w:val="left"/>
      <w:pPr>
        <w:tabs>
          <w:tab w:val="num" w:pos="3458"/>
        </w:tabs>
        <w:ind w:left="3458" w:hanging="420"/>
      </w:pPr>
      <w:rPr>
        <w:rFonts w:ascii="Wingdings" w:hAnsi="Wingdings" w:hint="default"/>
      </w:rPr>
    </w:lvl>
    <w:lvl w:ilvl="7" w:tplc="0409000B" w:tentative="1">
      <w:start w:val="1"/>
      <w:numFmt w:val="bullet"/>
      <w:lvlText w:val=""/>
      <w:lvlJc w:val="left"/>
      <w:pPr>
        <w:tabs>
          <w:tab w:val="num" w:pos="3878"/>
        </w:tabs>
        <w:ind w:left="3878" w:hanging="420"/>
      </w:pPr>
      <w:rPr>
        <w:rFonts w:ascii="Wingdings" w:hAnsi="Wingdings" w:hint="default"/>
      </w:rPr>
    </w:lvl>
    <w:lvl w:ilvl="8" w:tplc="0409000D" w:tentative="1">
      <w:start w:val="1"/>
      <w:numFmt w:val="bullet"/>
      <w:lvlText w:val=""/>
      <w:lvlJc w:val="left"/>
      <w:pPr>
        <w:tabs>
          <w:tab w:val="num" w:pos="4298"/>
        </w:tabs>
        <w:ind w:left="4298" w:hanging="420"/>
      </w:pPr>
      <w:rPr>
        <w:rFonts w:ascii="Wingdings" w:hAnsi="Wingdings" w:hint="default"/>
      </w:rPr>
    </w:lvl>
  </w:abstractNum>
  <w:abstractNum w:abstractNumId="23" w15:restartNumberingAfterBreak="0">
    <w:nsid w:val="7BE66E12"/>
    <w:multiLevelType w:val="hybridMultilevel"/>
    <w:tmpl w:val="55783440"/>
    <w:lvl w:ilvl="0" w:tplc="C316BDE4">
      <w:start w:val="1"/>
      <w:numFmt w:val="decimal"/>
      <w:lvlText w:val="%1."/>
      <w:lvlJc w:val="left"/>
      <w:pPr>
        <w:tabs>
          <w:tab w:val="num" w:pos="420"/>
        </w:tabs>
        <w:ind w:left="420" w:hanging="420"/>
      </w:pPr>
      <w:rPr>
        <w:rFonts w:hint="eastAsia"/>
        <w:b/>
      </w:rPr>
    </w:lvl>
    <w:lvl w:ilvl="1" w:tplc="819A7300">
      <w:numFmt w:val="bullet"/>
      <w:lvlText w:val="・"/>
      <w:lvlJc w:val="left"/>
      <w:pPr>
        <w:ind w:left="780" w:hanging="360"/>
      </w:pPr>
      <w:rPr>
        <w:rFonts w:ascii="MS Mincho" w:eastAsia="MS Mincho" w:hAnsi="MS Mincho"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35399154">
    <w:abstractNumId w:val="18"/>
  </w:num>
  <w:num w:numId="2" w16cid:durableId="1791630176">
    <w:abstractNumId w:val="12"/>
  </w:num>
  <w:num w:numId="3" w16cid:durableId="182285132">
    <w:abstractNumId w:val="6"/>
  </w:num>
  <w:num w:numId="4" w16cid:durableId="1647125381">
    <w:abstractNumId w:val="19"/>
  </w:num>
  <w:num w:numId="5" w16cid:durableId="1412385708">
    <w:abstractNumId w:val="23"/>
  </w:num>
  <w:num w:numId="6" w16cid:durableId="1551918572">
    <w:abstractNumId w:val="3"/>
  </w:num>
  <w:num w:numId="7" w16cid:durableId="1184634795">
    <w:abstractNumId w:val="1"/>
  </w:num>
  <w:num w:numId="8" w16cid:durableId="686711717">
    <w:abstractNumId w:val="4"/>
  </w:num>
  <w:num w:numId="9" w16cid:durableId="801122369">
    <w:abstractNumId w:val="20"/>
  </w:num>
  <w:num w:numId="10" w16cid:durableId="688944267">
    <w:abstractNumId w:val="11"/>
  </w:num>
  <w:num w:numId="11" w16cid:durableId="532883156">
    <w:abstractNumId w:val="10"/>
  </w:num>
  <w:num w:numId="12" w16cid:durableId="349457215">
    <w:abstractNumId w:val="15"/>
  </w:num>
  <w:num w:numId="13" w16cid:durableId="912929685">
    <w:abstractNumId w:val="7"/>
  </w:num>
  <w:num w:numId="14" w16cid:durableId="1567110872">
    <w:abstractNumId w:val="16"/>
  </w:num>
  <w:num w:numId="15" w16cid:durableId="630671555">
    <w:abstractNumId w:val="9"/>
  </w:num>
  <w:num w:numId="16" w16cid:durableId="1597706968">
    <w:abstractNumId w:val="22"/>
  </w:num>
  <w:num w:numId="17" w16cid:durableId="1286765533">
    <w:abstractNumId w:val="13"/>
  </w:num>
  <w:num w:numId="18" w16cid:durableId="638344745">
    <w:abstractNumId w:val="17"/>
  </w:num>
  <w:num w:numId="19" w16cid:durableId="1957439644">
    <w:abstractNumId w:val="14"/>
  </w:num>
  <w:num w:numId="20" w16cid:durableId="1890722907">
    <w:abstractNumId w:val="0"/>
  </w:num>
  <w:num w:numId="21" w16cid:durableId="694497461">
    <w:abstractNumId w:val="21"/>
  </w:num>
  <w:num w:numId="22" w16cid:durableId="1092553755">
    <w:abstractNumId w:val="8"/>
  </w:num>
  <w:num w:numId="23" w16cid:durableId="1342469223">
    <w:abstractNumId w:val="5"/>
  </w:num>
  <w:num w:numId="24" w16cid:durableId="5435198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90486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81"/>
  <w:drawingGridVerticalSpacing w:val="130"/>
  <w:displayHorizontalDrawingGridEvery w:val="0"/>
  <w:displayVerticalDrawingGridEvery w:val="2"/>
  <w:noPunctuationKerning/>
  <w:characterSpacingControl w:val="doNotCompress"/>
  <w:strictFirstAndLastChars/>
  <w:hdrShapeDefaults>
    <o:shapedefaults v:ext="edit" spidmax="216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69E1"/>
    <w:rsid w:val="0002458B"/>
    <w:rsid w:val="00051BDD"/>
    <w:rsid w:val="000662F2"/>
    <w:rsid w:val="000E5790"/>
    <w:rsid w:val="000F3138"/>
    <w:rsid w:val="00157CF6"/>
    <w:rsid w:val="001B791A"/>
    <w:rsid w:val="001C2417"/>
    <w:rsid w:val="00252569"/>
    <w:rsid w:val="002825F0"/>
    <w:rsid w:val="002C0948"/>
    <w:rsid w:val="002D4A5D"/>
    <w:rsid w:val="003171C0"/>
    <w:rsid w:val="00324855"/>
    <w:rsid w:val="003769E1"/>
    <w:rsid w:val="0045066C"/>
    <w:rsid w:val="00481376"/>
    <w:rsid w:val="004E2D24"/>
    <w:rsid w:val="00504D12"/>
    <w:rsid w:val="0054666D"/>
    <w:rsid w:val="005512B8"/>
    <w:rsid w:val="00682E32"/>
    <w:rsid w:val="006F347C"/>
    <w:rsid w:val="00787FB1"/>
    <w:rsid w:val="008776D2"/>
    <w:rsid w:val="0088678E"/>
    <w:rsid w:val="008C0823"/>
    <w:rsid w:val="008C3039"/>
    <w:rsid w:val="008F374C"/>
    <w:rsid w:val="00912BC8"/>
    <w:rsid w:val="009F6ACA"/>
    <w:rsid w:val="00A30191"/>
    <w:rsid w:val="00A3734A"/>
    <w:rsid w:val="00A90CA5"/>
    <w:rsid w:val="00B0189A"/>
    <w:rsid w:val="00B10B50"/>
    <w:rsid w:val="00B2324D"/>
    <w:rsid w:val="00B51817"/>
    <w:rsid w:val="00B9601B"/>
    <w:rsid w:val="00BC40F0"/>
    <w:rsid w:val="00C5634E"/>
    <w:rsid w:val="00C8689D"/>
    <w:rsid w:val="00C90C9D"/>
    <w:rsid w:val="00CA2FC0"/>
    <w:rsid w:val="00CC7653"/>
    <w:rsid w:val="00CD497D"/>
    <w:rsid w:val="00D16F76"/>
    <w:rsid w:val="00DD5468"/>
    <w:rsid w:val="00E35CBD"/>
    <w:rsid w:val="00E62C14"/>
    <w:rsid w:val="00E6601D"/>
    <w:rsid w:val="00E8699A"/>
    <w:rsid w:val="00F1024C"/>
    <w:rsid w:val="00F26222"/>
    <w:rsid w:val="00F462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5">
      <v:textbox inset="5.85pt,.7pt,5.85pt,.7pt"/>
    </o:shapedefaults>
    <o:shapelayout v:ext="edit">
      <o:idmap v:ext="edit" data="2"/>
    </o:shapelayout>
  </w:shapeDefaults>
  <w:decimalSymbol w:val="."/>
  <w:listSeparator w:val=","/>
  <w14:docId w14:val="191464BF"/>
  <w15:chartTrackingRefBased/>
  <w15:docId w15:val="{C99424AE-5E56-4685-B897-7042347BC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jc w:val="both"/>
    </w:pPr>
    <w:rPr>
      <w:rFonts w:ascii="MS Mincho"/>
      <w:snapToGrid w:val="0"/>
      <w:sz w:val="18"/>
    </w:rPr>
  </w:style>
  <w:style w:type="paragraph" w:styleId="Heading2">
    <w:name w:val="heading 2"/>
    <w:basedOn w:val="Normal"/>
    <w:next w:val="Normal"/>
    <w:qFormat/>
    <w:rsid w:val="00BE75AF"/>
    <w:pPr>
      <w:keepNext/>
      <w:spacing w:line="240" w:lineRule="atLeast"/>
      <w:jc w:val="center"/>
      <w:outlineLvl w:val="1"/>
    </w:pPr>
    <w:rPr>
      <w:rFonts w:ascii="Times New Roman" w:hAnsi="Times New Roman"/>
      <w:b/>
      <w:bCs/>
      <w:sz w:val="26"/>
    </w:rPr>
  </w:style>
  <w:style w:type="paragraph" w:styleId="Heading3">
    <w:name w:val="heading 3"/>
    <w:basedOn w:val="Normal"/>
    <w:next w:val="Normal"/>
    <w:qFormat/>
    <w:rsid w:val="00BE75AF"/>
    <w:pPr>
      <w:keepNext/>
      <w:spacing w:line="500" w:lineRule="exact"/>
      <w:jc w:val="center"/>
      <w:outlineLvl w:val="2"/>
    </w:pPr>
    <w:rPr>
      <w:rFonts w:ascii="Times New Roman" w:hAnsi="Times New Roman"/>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252"/>
        <w:tab w:val="right" w:pos="8504"/>
      </w:tabs>
      <w:snapToGrid w:val="0"/>
    </w:pPr>
  </w:style>
  <w:style w:type="character" w:styleId="PageNumber">
    <w:name w:val="page number"/>
    <w:basedOn w:val="DefaultParagraphFont"/>
  </w:style>
  <w:style w:type="paragraph" w:styleId="Header">
    <w:name w:val="header"/>
    <w:basedOn w:val="Normal"/>
    <w:pPr>
      <w:tabs>
        <w:tab w:val="center" w:pos="4252"/>
        <w:tab w:val="right" w:pos="8504"/>
      </w:tabs>
      <w:snapToGrid w:val="0"/>
    </w:pPr>
  </w:style>
  <w:style w:type="table" w:styleId="TableGrid">
    <w:name w:val="Table Grid"/>
    <w:basedOn w:val="TableNormal"/>
    <w:rsid w:val="00266B4A"/>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囲み（和文）"/>
    <w:basedOn w:val="Normal"/>
    <w:rsid w:val="00BE75AF"/>
    <w:pPr>
      <w:spacing w:line="480" w:lineRule="auto"/>
    </w:pPr>
    <w:rPr>
      <w:rFonts w:ascii="MS Gothic" w:eastAsia="MS Gothic" w:hAnsi="Times New Roman"/>
      <w:sz w:val="22"/>
      <w:bdr w:val="single" w:sz="4" w:space="0" w:color="auto"/>
    </w:rPr>
  </w:style>
  <w:style w:type="paragraph" w:styleId="BodyText2">
    <w:name w:val="Body Text 2"/>
    <w:basedOn w:val="Normal"/>
    <w:rsid w:val="00BE75AF"/>
    <w:rPr>
      <w:rFonts w:hAnsi="MS Mincho"/>
      <w:color w:val="000000"/>
      <w:sz w:val="20"/>
    </w:rPr>
  </w:style>
  <w:style w:type="paragraph" w:styleId="BodyTextIndent2">
    <w:name w:val="Body Text Indent 2"/>
    <w:basedOn w:val="Normal"/>
    <w:rsid w:val="00BE75AF"/>
    <w:pPr>
      <w:spacing w:line="480" w:lineRule="auto"/>
      <w:ind w:leftChars="400" w:left="851"/>
    </w:pPr>
  </w:style>
  <w:style w:type="paragraph" w:styleId="BalloonText">
    <w:name w:val="Balloon Text"/>
    <w:basedOn w:val="Normal"/>
    <w:semiHidden/>
    <w:rsid w:val="00314DA2"/>
    <w:rPr>
      <w:rFonts w:ascii="Arial" w:eastAsia="MS Gothic" w:hAnsi="Arial"/>
      <w:szCs w:val="18"/>
    </w:rPr>
  </w:style>
  <w:style w:type="paragraph" w:customStyle="1" w:styleId="a0">
    <w:name w:val="英文"/>
    <w:basedOn w:val="Normal"/>
    <w:rsid w:val="0055429D"/>
    <w:pPr>
      <w:ind w:right="5808"/>
    </w:pPr>
    <w:rPr>
      <w:rFonts w:ascii="Century" w:hAnsi="Times New Roman"/>
      <w:sz w:val="19"/>
    </w:rPr>
  </w:style>
  <w:style w:type="paragraph" w:customStyle="1" w:styleId="11">
    <w:name w:val="(1)　1字下げ"/>
    <w:basedOn w:val="a0"/>
    <w:rsid w:val="0055429D"/>
    <w:pPr>
      <w:tabs>
        <w:tab w:val="left" w:pos="561"/>
      </w:tabs>
      <w:ind w:left="360" w:right="5806" w:hanging="180"/>
    </w:pPr>
  </w:style>
  <w:style w:type="paragraph" w:customStyle="1" w:styleId="1">
    <w:name w:val="(1)　２字下げ"/>
    <w:basedOn w:val="a0"/>
    <w:rsid w:val="0055429D"/>
    <w:pPr>
      <w:tabs>
        <w:tab w:val="left" w:pos="742"/>
      </w:tabs>
      <w:ind w:left="540" w:right="5806" w:hanging="180"/>
    </w:pPr>
  </w:style>
  <w:style w:type="paragraph" w:customStyle="1" w:styleId="10">
    <w:name w:val="1.　太字見出し"/>
    <w:basedOn w:val="a0"/>
    <w:rsid w:val="0055429D"/>
    <w:pPr>
      <w:tabs>
        <w:tab w:val="left" w:pos="360"/>
      </w:tabs>
      <w:ind w:left="180" w:hanging="180"/>
    </w:pPr>
    <w:rPr>
      <w:b/>
    </w:rPr>
  </w:style>
  <w:style w:type="paragraph" w:customStyle="1" w:styleId="a1">
    <w:name w:val="英文１字下げ"/>
    <w:basedOn w:val="a0"/>
    <w:rsid w:val="0055429D"/>
    <w:pPr>
      <w:ind w:right="5806" w:firstLine="181"/>
    </w:pPr>
  </w:style>
  <w:style w:type="paragraph" w:customStyle="1" w:styleId="a2">
    <w:name w:val="英文２字下げ"/>
    <w:basedOn w:val="a1"/>
    <w:rsid w:val="0055429D"/>
    <w:pPr>
      <w:ind w:left="181"/>
    </w:pPr>
  </w:style>
  <w:style w:type="paragraph" w:customStyle="1" w:styleId="12">
    <w:name w:val="1.　字下げなし"/>
    <w:basedOn w:val="10"/>
    <w:rsid w:val="0055429D"/>
    <w:pPr>
      <w:ind w:left="181" w:right="5806" w:hanging="181"/>
    </w:pPr>
    <w:rPr>
      <w:b w:val="0"/>
    </w:rPr>
  </w:style>
  <w:style w:type="paragraph" w:customStyle="1" w:styleId="a3">
    <w:name w:val="囲み（英文）"/>
    <w:basedOn w:val="a0"/>
    <w:rsid w:val="0055429D"/>
    <w:pPr>
      <w:spacing w:line="480" w:lineRule="auto"/>
    </w:pPr>
    <w:rPr>
      <w:rFonts w:ascii="Arial" w:eastAsia="MS Gothic" w:hAnsi="Arial"/>
      <w:sz w:val="22"/>
      <w:bdr w:val="single" w:sz="4" w:space="0" w:color="auto"/>
    </w:rPr>
  </w:style>
  <w:style w:type="paragraph" w:customStyle="1" w:styleId="E">
    <w:name w:val="E本文"/>
    <w:basedOn w:val="a1"/>
    <w:rsid w:val="0055429D"/>
    <w:pPr>
      <w:ind w:left="340" w:firstLine="0"/>
    </w:pPr>
    <w:rPr>
      <w:rFonts w:ascii="Times New Roman"/>
    </w:rPr>
  </w:style>
  <w:style w:type="paragraph" w:customStyle="1" w:styleId="a4">
    <w:name w:val="和文ぶら下げ"/>
    <w:basedOn w:val="Normal"/>
    <w:rsid w:val="006C64DB"/>
    <w:pPr>
      <w:ind w:left="181" w:hangingChars="100" w:hanging="181"/>
    </w:pPr>
    <w:rPr>
      <w:snapToGrid/>
    </w:rPr>
  </w:style>
  <w:style w:type="character" w:styleId="CommentReference">
    <w:name w:val="annotation reference"/>
    <w:rsid w:val="00A9795E"/>
    <w:rPr>
      <w:sz w:val="16"/>
      <w:szCs w:val="16"/>
    </w:rPr>
  </w:style>
  <w:style w:type="paragraph" w:styleId="CommentText">
    <w:name w:val="annotation text"/>
    <w:basedOn w:val="Normal"/>
    <w:link w:val="CommentTextChar"/>
    <w:rsid w:val="00A9795E"/>
    <w:rPr>
      <w:sz w:val="20"/>
    </w:rPr>
  </w:style>
  <w:style w:type="character" w:customStyle="1" w:styleId="CommentTextChar">
    <w:name w:val="Comment Text Char"/>
    <w:link w:val="CommentText"/>
    <w:rsid w:val="00A9795E"/>
    <w:rPr>
      <w:rFonts w:ascii="MS Mincho" w:eastAsia="MS Mincho" w:hAnsi="Century"/>
      <w:snapToGrid w:val="0"/>
      <w:lang w:val="en-US" w:eastAsia="ja-JP" w:bidi="ar-SA"/>
    </w:rPr>
  </w:style>
  <w:style w:type="paragraph" w:styleId="CommentSubject">
    <w:name w:val="annotation subject"/>
    <w:basedOn w:val="CommentText"/>
    <w:next w:val="CommentText"/>
    <w:link w:val="CommentSubjectChar"/>
    <w:rsid w:val="00A9795E"/>
    <w:rPr>
      <w:b/>
      <w:bCs/>
    </w:rPr>
  </w:style>
  <w:style w:type="character" w:customStyle="1" w:styleId="CommentSubjectChar">
    <w:name w:val="Comment Subject Char"/>
    <w:link w:val="CommentSubject"/>
    <w:rsid w:val="00A9795E"/>
    <w:rPr>
      <w:rFonts w:ascii="MS Mincho" w:eastAsia="MS Mincho" w:hAnsi="Century"/>
      <w:b/>
      <w:bCs/>
      <w:snapToGrid w:val="0"/>
      <w:lang w:val="en-US" w:eastAsia="ja-JP" w:bidi="ar-SA"/>
    </w:rPr>
  </w:style>
  <w:style w:type="character" w:styleId="Hyperlink">
    <w:name w:val="Hyperlink"/>
    <w:rsid w:val="00A9795E"/>
    <w:rPr>
      <w:strike w:val="0"/>
      <w:dstrike w:val="0"/>
      <w:color w:val="0000FF"/>
      <w:u w:val="none"/>
      <w:effect w:val="none"/>
    </w:rPr>
  </w:style>
  <w:style w:type="paragraph" w:customStyle="1" w:styleId="a5">
    <w:name w:val="和文囲み"/>
    <w:basedOn w:val="Normal"/>
    <w:rsid w:val="00A9795E"/>
    <w:pPr>
      <w:spacing w:line="360" w:lineRule="auto"/>
    </w:pPr>
    <w:rPr>
      <w:rFonts w:ascii="MS Gothic" w:eastAsia="MS Gothic" w:hAnsi="MS Gothic"/>
      <w:snapToGrid/>
      <w:sz w:val="22"/>
      <w:szCs w:val="22"/>
      <w:bdr w:val="single" w:sz="4" w:space="0" w:color="auto"/>
    </w:rPr>
  </w:style>
  <w:style w:type="paragraph" w:customStyle="1" w:styleId="a6">
    <w:name w:val="英文ぶら下げ"/>
    <w:basedOn w:val="Normal"/>
    <w:rsid w:val="00A9795E"/>
    <w:pPr>
      <w:ind w:left="181" w:hangingChars="100" w:hanging="181"/>
    </w:pPr>
    <w:rPr>
      <w:rFonts w:ascii="Century"/>
      <w:bCs/>
      <w:snapToGrid/>
    </w:rPr>
  </w:style>
  <w:style w:type="paragraph" w:styleId="PlainText">
    <w:name w:val="Plain Text"/>
    <w:basedOn w:val="Normal"/>
    <w:link w:val="PlainTextChar"/>
    <w:rsid w:val="00A9795E"/>
    <w:pPr>
      <w:autoSpaceDE/>
      <w:autoSpaceDN/>
    </w:pPr>
    <w:rPr>
      <w:rFonts w:hAnsi="Courier New" w:cs="Courier New"/>
      <w:snapToGrid/>
      <w:kern w:val="2"/>
      <w:sz w:val="21"/>
      <w:szCs w:val="21"/>
    </w:rPr>
  </w:style>
  <w:style w:type="character" w:customStyle="1" w:styleId="PlainTextChar">
    <w:name w:val="Plain Text Char"/>
    <w:link w:val="PlainText"/>
    <w:rsid w:val="00A9795E"/>
    <w:rPr>
      <w:rFonts w:ascii="MS Mincho" w:eastAsia="MS Mincho" w:hAnsi="Courier New" w:cs="Courier New"/>
      <w:kern w:val="2"/>
      <w:sz w:val="21"/>
      <w:szCs w:val="21"/>
      <w:lang w:val="en-US" w:eastAsia="ja-JP" w:bidi="ar-SA"/>
    </w:rPr>
  </w:style>
  <w:style w:type="paragraph" w:customStyle="1" w:styleId="a7">
    <w:name w:val="英文標準"/>
    <w:basedOn w:val="Normal"/>
    <w:rsid w:val="001C256B"/>
    <w:rPr>
      <w:rFonts w:ascii="Century"/>
      <w:snapToGrid/>
    </w:rPr>
  </w:style>
  <w:style w:type="character" w:styleId="FollowedHyperlink">
    <w:name w:val="FollowedHyperlink"/>
    <w:rsid w:val="001C256B"/>
    <w:rPr>
      <w:color w:val="800080"/>
      <w:u w:val="single"/>
    </w:rPr>
  </w:style>
  <w:style w:type="paragraph" w:customStyle="1" w:styleId="a8">
    <w:name w:val="英文囲み"/>
    <w:basedOn w:val="a7"/>
    <w:rsid w:val="00DB5CB5"/>
    <w:pPr>
      <w:snapToGrid w:val="0"/>
      <w:spacing w:line="360" w:lineRule="auto"/>
    </w:pPr>
    <w:rPr>
      <w:rFonts w:ascii="Arial" w:eastAsia="MS Gothic" w:hAnsi="Arial"/>
      <w:b/>
      <w:sz w:val="22"/>
      <w:bdr w:val="single" w:sz="4" w:space="0" w:color="auto"/>
    </w:rPr>
  </w:style>
  <w:style w:type="character" w:customStyle="1" w:styleId="emailstyle17">
    <w:name w:val="emailstyle17"/>
    <w:semiHidden/>
    <w:rsid w:val="000E42A2"/>
    <w:rPr>
      <w:rFonts w:ascii="Trebuchet MS" w:hAnsi="Trebuchet MS" w:hint="default"/>
      <w:b w:val="0"/>
      <w:bCs w:val="0"/>
      <w:i w:val="0"/>
      <w:iCs w:val="0"/>
      <w:strike w:val="0"/>
      <w:dstrike w:val="0"/>
      <w:color w:val="auto"/>
      <w:sz w:val="20"/>
      <w:szCs w:val="20"/>
      <w:u w:val="none"/>
      <w:effect w:val="none"/>
    </w:rPr>
  </w:style>
  <w:style w:type="paragraph" w:customStyle="1" w:styleId="ColorfulList-Accent11">
    <w:name w:val="Colorful List - Accent 11"/>
    <w:basedOn w:val="Normal"/>
    <w:uiPriority w:val="34"/>
    <w:qFormat/>
    <w:rsid w:val="00905C34"/>
    <w:pPr>
      <w:ind w:leftChars="400" w:left="840"/>
    </w:pPr>
  </w:style>
  <w:style w:type="paragraph" w:customStyle="1" w:styleId="ColorfulShading-Accent11">
    <w:name w:val="Colorful Shading - Accent 11"/>
    <w:hidden/>
    <w:uiPriority w:val="99"/>
    <w:semiHidden/>
    <w:rsid w:val="00D139DB"/>
    <w:rPr>
      <w:rFonts w:ascii="MS Mincho"/>
      <w:snapToGrid w:val="0"/>
      <w:sz w:val="18"/>
    </w:rPr>
  </w:style>
  <w:style w:type="character" w:styleId="UnresolvedMention">
    <w:name w:val="Unresolved Mention"/>
    <w:uiPriority w:val="99"/>
    <w:semiHidden/>
    <w:unhideWhenUsed/>
    <w:rsid w:val="00912BC8"/>
    <w:rPr>
      <w:color w:val="605E5C"/>
      <w:shd w:val="clear" w:color="auto" w:fill="E1DFDD"/>
    </w:rPr>
  </w:style>
  <w:style w:type="paragraph" w:styleId="ListParagraph">
    <w:name w:val="List Paragraph"/>
    <w:basedOn w:val="Normal"/>
    <w:qFormat/>
    <w:rsid w:val="000F313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42316">
      <w:bodyDiv w:val="1"/>
      <w:marLeft w:val="0"/>
      <w:marRight w:val="0"/>
      <w:marTop w:val="0"/>
      <w:marBottom w:val="0"/>
      <w:divBdr>
        <w:top w:val="none" w:sz="0" w:space="0" w:color="auto"/>
        <w:left w:val="none" w:sz="0" w:space="0" w:color="auto"/>
        <w:bottom w:val="none" w:sz="0" w:space="0" w:color="auto"/>
        <w:right w:val="none" w:sz="0" w:space="0" w:color="auto"/>
      </w:divBdr>
    </w:div>
    <w:div w:id="485435149">
      <w:bodyDiv w:val="1"/>
      <w:marLeft w:val="0"/>
      <w:marRight w:val="0"/>
      <w:marTop w:val="0"/>
      <w:marBottom w:val="0"/>
      <w:divBdr>
        <w:top w:val="none" w:sz="0" w:space="0" w:color="auto"/>
        <w:left w:val="none" w:sz="0" w:space="0" w:color="auto"/>
        <w:bottom w:val="none" w:sz="0" w:space="0" w:color="auto"/>
        <w:right w:val="none" w:sz="0" w:space="0" w:color="auto"/>
      </w:divBdr>
    </w:div>
    <w:div w:id="1764760758">
      <w:bodyDiv w:val="1"/>
      <w:marLeft w:val="0"/>
      <w:marRight w:val="0"/>
      <w:marTop w:val="0"/>
      <w:marBottom w:val="0"/>
      <w:divBdr>
        <w:top w:val="none" w:sz="0" w:space="0" w:color="auto"/>
        <w:left w:val="none" w:sz="0" w:space="0" w:color="auto"/>
        <w:bottom w:val="none" w:sz="0" w:space="0" w:color="auto"/>
        <w:right w:val="none" w:sz="0" w:space="0" w:color="auto"/>
      </w:divBdr>
    </w:div>
    <w:div w:id="1947536083">
      <w:bodyDiv w:val="1"/>
      <w:marLeft w:val="0"/>
      <w:marRight w:val="0"/>
      <w:marTop w:val="0"/>
      <w:marBottom w:val="0"/>
      <w:divBdr>
        <w:top w:val="none" w:sz="0" w:space="0" w:color="auto"/>
        <w:left w:val="none" w:sz="0" w:space="0" w:color="auto"/>
        <w:bottom w:val="none" w:sz="0" w:space="0" w:color="auto"/>
        <w:right w:val="none" w:sz="0" w:space="0" w:color="auto"/>
      </w:divBdr>
    </w:div>
    <w:div w:id="2117746455">
      <w:bodyDiv w:val="1"/>
      <w:marLeft w:val="0"/>
      <w:marRight w:val="0"/>
      <w:marTop w:val="0"/>
      <w:marBottom w:val="0"/>
      <w:divBdr>
        <w:top w:val="none" w:sz="0" w:space="0" w:color="auto"/>
        <w:left w:val="none" w:sz="0" w:space="0" w:color="auto"/>
        <w:bottom w:val="none" w:sz="0" w:space="0" w:color="auto"/>
        <w:right w:val="none" w:sz="0" w:space="0" w:color="auto"/>
      </w:divBdr>
    </w:div>
    <w:div w:id="212310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ared_mcclellan@jpf.go.j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jpf.go.jp/e/priva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7345553FDF47F41891A7564A6846D78" ma:contentTypeVersion="15" ma:contentTypeDescription="新しいドキュメントを作成します。" ma:contentTypeScope="" ma:versionID="3fe12910b2e77935c8d438c6015e0f38">
  <xsd:schema xmlns:xsd="http://www.w3.org/2001/XMLSchema" xmlns:xs="http://www.w3.org/2001/XMLSchema" xmlns:p="http://schemas.microsoft.com/office/2006/metadata/properties" xmlns:ns2="dd831380-f772-4d0a-86be-ca519d40c5a8" xmlns:ns3="032ac768-6aa1-47f1-823b-f6120cb1d51f" targetNamespace="http://schemas.microsoft.com/office/2006/metadata/properties" ma:root="true" ma:fieldsID="0389add51bf00882fbb3bf5ae459f7af" ns2:_="" ns3:_="">
    <xsd:import namespace="dd831380-f772-4d0a-86be-ca519d40c5a8"/>
    <xsd:import namespace="032ac768-6aa1-47f1-823b-f6120cb1d5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ddf158e-02e2-4fb0-98f6-ce742c743bb1}"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2ac768-6aa1-47f1-823b-f6120cb1d5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2ac768-6aa1-47f1-823b-f6120cb1d51f">
      <Terms xmlns="http://schemas.microsoft.com/office/infopath/2007/PartnerControls"/>
    </lcf76f155ced4ddcb4097134ff3c332f>
    <TaxCatchAll xmlns="dd831380-f772-4d0a-86be-ca519d40c5a8" xsi:nil="true"/>
    <SharedWithUsers xmlns="dd831380-f772-4d0a-86be-ca519d40c5a8">
      <UserInfo>
        <DisplayName/>
        <AccountId xsi:nil="true"/>
        <AccountType/>
      </UserInfo>
    </SharedWithUsers>
  </documentManagement>
</p:properties>
</file>

<file path=customXml/itemProps1.xml><?xml version="1.0" encoding="utf-8"?>
<ds:datastoreItem xmlns:ds="http://schemas.openxmlformats.org/officeDocument/2006/customXml" ds:itemID="{064466EF-B487-4554-9A58-4C7E85E2C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31380-f772-4d0a-86be-ca519d40c5a8"/>
    <ds:schemaRef ds:uri="032ac768-6aa1-47f1-823b-f6120cb1d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916629-56C3-4565-B366-88E725DA3DC7}">
  <ds:schemaRefs>
    <ds:schemaRef ds:uri="http://schemas.microsoft.com/sharepoint/v3/contenttype/forms"/>
  </ds:schemaRefs>
</ds:datastoreItem>
</file>

<file path=customXml/itemProps3.xml><?xml version="1.0" encoding="utf-8"?>
<ds:datastoreItem xmlns:ds="http://schemas.openxmlformats.org/officeDocument/2006/customXml" ds:itemID="{D9EC75B3-6EAE-4352-920D-A2FD22ACF74B}">
  <ds:schemaRefs>
    <ds:schemaRef ds:uri="http://schemas.microsoft.com/office/2006/metadata/properties"/>
    <ds:schemaRef ds:uri="http://schemas.microsoft.com/office/infopath/2007/PartnerControls"/>
    <ds:schemaRef ds:uri="032ac768-6aa1-47f1-823b-f6120cb1d51f"/>
    <ds:schemaRef ds:uri="dd831380-f772-4d0a-86be-ca519d40c5a8"/>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4</Pages>
  <Words>1231</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日本研究リサーチ・会議等助成</vt:lpstr>
    </vt:vector>
  </TitlesOfParts>
  <Company>国際交流基金</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日本研究課</dc:creator>
  <cp:keywords/>
  <dc:description/>
  <cp:lastModifiedBy>Mike Penny</cp:lastModifiedBy>
  <cp:revision>38</cp:revision>
  <cp:lastPrinted>2018-01-12T18:54:00Z</cp:lastPrinted>
  <dcterms:created xsi:type="dcterms:W3CDTF">2012-03-01T04:08:00Z</dcterms:created>
  <dcterms:modified xsi:type="dcterms:W3CDTF">2025-01-07T19:37:00Z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0x010100D7345553FDF47F41891A7564A6846D78</vt:lpwstr>
  </property>
  <property fmtid="{D5CDD505-2E9C-101B-9397-08002B2CF9AE}" pid="5" name="Order">
    <vt:r8>9600</vt:r8>
  </property>
  <property fmtid="{D5CDD505-2E9C-101B-9397-08002B2CF9AE}" pid="6" name="TriggerFlowInfo">
    <vt:lpwstr/>
  </property>
  <property fmtid="{D5CDD505-2E9C-101B-9397-08002B2CF9AE}" pid="7" name="_ColorHex">
    <vt:lpwstr/>
  </property>
  <property fmtid="{D5CDD505-2E9C-101B-9397-08002B2CF9AE}" pid="8" name="_Emoji">
    <vt:lpwstr/>
  </property>
  <property fmtid="{D5CDD505-2E9C-101B-9397-08002B2CF9AE}" pid="9" name="ComplianceAssetId">
    <vt:lpwstr/>
  </property>
  <property fmtid="{D5CDD505-2E9C-101B-9397-08002B2CF9AE}" pid="10" name="_ExtendedDescription">
    <vt:lpwstr/>
  </property>
  <property fmtid="{D5CDD505-2E9C-101B-9397-08002B2CF9AE}" pid="11" name="_ColorTag">
    <vt:lpwstr/>
  </property>
  <property fmtid="{D5CDD505-2E9C-101B-9397-08002B2CF9AE}" pid="12" name="MediaServiceImageTags">
    <vt:lpwstr/>
  </property>
</Properties>
</file>